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jc w:val="center"/>
        <w:spacing w:after="0" w:line="240" w:lineRule="auto"/>
        <w:rPr>
          <w:rFonts w:ascii="Arial" w:eastAsia="Arial" w:hAnsi="Arial" w:cs="굴림"/>
          <w:b/>
          <w:bCs/>
          <w:color w:val="0000FF"/>
          <w:sz w:val="52"/>
        </w:rPr>
      </w:pPr>
      <w:bookmarkStart w:id="1" w:name="_top"/>
      <w:bookmarkEnd w:id="1"/>
      <w:r>
        <w:rPr>
          <w:rFonts w:ascii="Arial" w:eastAsia="Arial" w:hAnsi="Arial" w:cs="굴림"/>
          <w:b/>
          <w:bCs/>
          <w:color w:val="0000FF"/>
          <w:sz w:val="52"/>
        </w:rPr>
        <w:t>Pag-sasaayos ng ‘Social Distancing' 2Antas  para sa Kapital na lugar,</w:t>
      </w:r>
    </w:p>
    <w:p>
      <w:pPr>
        <w:jc w:val="center"/>
        <w:spacing w:after="0" w:line="240" w:lineRule="auto"/>
        <w:rPr>
          <w:rFonts w:ascii="Arial" w:eastAsia="Arial" w:hAnsi="Arial" w:hint="default"/>
          <w:b/>
          <w:bCs/>
          <w:color w:val="0000FF"/>
          <w:sz w:val="52"/>
        </w:rPr>
      </w:pPr>
      <w:r>
        <w:rPr>
          <w:rFonts w:ascii="Arial" w:eastAsia="Arial" w:hAnsi="Arial" w:hint="default"/>
          <w:b/>
          <w:bCs/>
          <w:color w:val="0000FF"/>
          <w:sz w:val="52"/>
        </w:rPr>
        <w:t>1.5 na antas para sa lugar na hindi kapital</w:t>
      </w:r>
    </w:p>
    <w:p>
      <w:pPr>
        <w:jc w:val="center"/>
        <w:spacing w:after="0" w:line="240" w:lineRule="auto"/>
        <w:rPr>
          <w:rFonts w:ascii="Arial" w:eastAsia="Arial" w:hAnsi="Arial" w:hint="default"/>
          <w:b w:val="0"/>
          <w:sz w:val="52"/>
        </w:rPr>
      </w:pPr>
      <w:r>
        <w:rPr>
          <w:rFonts w:ascii="Arial" w:eastAsia="Arial" w:hAnsi="Arial" w:hint="default"/>
          <w:b/>
          <w:bCs/>
          <w:color w:val="0000FF"/>
          <w:sz w:val="52"/>
        </w:rPr>
        <w:t>(2/15~2/28)</w:t>
      </w:r>
    </w:p>
    <w:p>
      <w:pPr>
        <w:wordWrap/>
        <w:snapToGrid w:val="0"/>
        <w:jc w:val="center"/>
        <w:spacing w:after="0" w:line="240" w:lineRule="auto"/>
        <w:textAlignment w:val="baseline"/>
        <w:rPr>
          <w:rFonts w:ascii="Arial" w:eastAsia="Arial" w:hAnsi="Arial" w:cs="굴림"/>
          <w:color w:val="000000"/>
          <w:szCs w:val="20"/>
          <w:kern w:val="0"/>
        </w:rPr>
      </w:pPr>
    </w:p>
    <w:tbl>
      <w:tblPr>
        <w:tblOverlap w:val="never"/>
        <w:tblW w:w="0" w:type="auto"/>
        <w:tblLook w:val="04A0" w:firstRow="1" w:lastRow="0" w:firstColumn="1" w:lastColumn="0" w:noHBand="0" w:noVBand="1"/>
        <w:tblCellMar>
          <w:top w:w="15" w:type="dxa"/>
          <w:left w:w="15" w:type="dxa"/>
          <w:bottom w:w="15" w:type="dxa"/>
          <w:right w:w="15" w:type="dxa"/>
        </w:tblCellMar>
      </w:tblPr>
      <w:tblGrid>
        <w:gridCol w:w="4457"/>
        <w:gridCol w:w="2782"/>
        <w:gridCol w:w="3519"/>
      </w:tblGrid>
      <w:tr>
        <w:trPr>
          <w:trHeight w:val="489" w:hRule="atLeast"/>
        </w:trPr>
        <w:tc>
          <w:tcPr>
            <w:tcW w:w="4457" w:type="dxa"/>
            <w:tcBorders>
              <w:top w:val="single" w:sz="12" w:space="0" w:color="000000"/>
              <w:left w:val="single" w:sz="12" w:space="0" w:color="000000"/>
              <w:bottom w:val="thinThickSmallGap" w:sz="12" w:space="0" w:color="000000"/>
              <w:right w:val="single" w:sz="2" w:space="0" w:color="000000"/>
            </w:tcBorders>
            <w:shd w:val="clear" w:color="auto" w:fill="FFF5CC"/>
            <w:tcMar>
              <w:top w:w="28" w:type="dxa"/>
              <w:left w:w="102" w:type="dxa"/>
              <w:bottom w:w="28" w:type="dxa"/>
              <w:right w:w="102" w:type="dxa"/>
            </w:tcMar>
            <w:vAlign w:val="center"/>
            <w:hideMark/>
          </w:tcPr>
          <w:p>
            <w:pPr>
              <w:ind w:left="232" w:hanging="232"/>
              <w:wordWrap/>
              <w:snapToGrid w:val="0"/>
              <w:jc w:val="center"/>
              <w:spacing w:after="0" w:line="240" w:lineRule="auto"/>
              <w:textAlignment w:val="baseline"/>
              <w:rPr>
                <w:rFonts w:ascii="Arial" w:eastAsia="Arial" w:hAnsi="Arial" w:cs="굴림"/>
                <w:color w:val="000000"/>
                <w:sz w:val="26"/>
                <w:szCs w:val="26"/>
                <w:kern w:val="0"/>
              </w:rPr>
            </w:pPr>
            <w:r>
              <w:rPr>
                <w:lang w:eastAsia="ko-KR"/>
                <w:rFonts w:ascii="Arial" w:eastAsia="Arial" w:hAnsi="Arial" w:cs="굴림"/>
                <w:b/>
                <w:bCs/>
                <w:color w:val="000000"/>
                <w:sz w:val="26"/>
                <w:szCs w:val="26"/>
                <w:kern w:val="0"/>
                <w:rtl w:val="off"/>
              </w:rPr>
              <w:t>Pag-uuri</w:t>
            </w:r>
          </w:p>
        </w:tc>
        <w:tc>
          <w:tcPr>
            <w:tcW w:w="2782" w:type="dxa"/>
            <w:tcBorders>
              <w:top w:val="single" w:sz="12" w:space="0" w:color="000000"/>
              <w:left w:val="single" w:sz="2" w:space="0" w:color="000000"/>
              <w:bottom w:val="thinThickSmallGap" w:sz="12" w:space="0" w:color="000000"/>
              <w:right w:val="single" w:sz="2" w:space="0" w:color="000000"/>
            </w:tcBorders>
            <w:shd w:val="clear" w:color="auto" w:fill="FFF5CC"/>
            <w:tcMar>
              <w:top w:w="28" w:type="dxa"/>
              <w:left w:w="102" w:type="dxa"/>
              <w:bottom w:w="28" w:type="dxa"/>
              <w:right w:w="102" w:type="dxa"/>
            </w:tcMar>
            <w:vAlign w:val="center"/>
            <w:hideMark/>
          </w:tcPr>
          <w:p>
            <w:pPr>
              <w:ind w:left="232" w:hanging="232"/>
              <w:wordWrap/>
              <w:snapToGrid w:val="0"/>
              <w:jc w:val="center"/>
              <w:spacing w:after="0" w:line="240" w:lineRule="auto"/>
              <w:textAlignment w:val="baseline"/>
              <w:rPr>
                <w:rFonts w:ascii="Arial" w:eastAsia="Arial" w:hAnsi="Arial" w:cs="굴림"/>
                <w:color w:val="000000"/>
                <w:sz w:val="26"/>
                <w:szCs w:val="26"/>
                <w:kern w:val="0"/>
              </w:rPr>
            </w:pPr>
            <w:r>
              <w:rPr>
                <w:lang w:eastAsia="ko-KR"/>
                <w:rFonts w:ascii="Arial" w:eastAsia="Arial" w:hAnsi="Arial"/>
                <w:b/>
                <w:sz w:val="26"/>
                <w:szCs w:val="26"/>
                <w:shd w:val="clear" w:color="999999" w:fill="auto"/>
                <w:rtl w:val="off"/>
              </w:rPr>
              <w:t>Kapital</w:t>
            </w:r>
            <w:r>
              <w:rPr>
                <w:rFonts w:ascii="Arial" w:eastAsia="Arial" w:hAnsi="Arial"/>
                <w:b/>
                <w:sz w:val="26"/>
                <w:szCs w:val="26"/>
                <w:shd w:val="clear" w:color="999999" w:fill="auto"/>
              </w:rPr>
              <w:t>(</w:t>
            </w:r>
            <w:r>
              <w:rPr>
                <w:lang w:eastAsia="ko-KR"/>
                <w:rFonts w:ascii="Arial" w:eastAsia="Arial" w:hAnsi="Arial"/>
                <w:b/>
                <w:sz w:val="26"/>
                <w:szCs w:val="26"/>
                <w:shd w:val="clear" w:color="999999" w:fill="auto"/>
                <w:rtl w:val="off"/>
              </w:rPr>
              <w:t>2 Antas</w:t>
            </w:r>
            <w:r>
              <w:rPr>
                <w:rFonts w:ascii="Arial" w:eastAsia="Arial" w:hAnsi="Arial"/>
                <w:b/>
                <w:sz w:val="26"/>
                <w:szCs w:val="26"/>
                <w:shd w:val="clear" w:color="999999" w:fill="auto"/>
              </w:rPr>
              <w:t>)</w:t>
            </w:r>
          </w:p>
        </w:tc>
        <w:tc>
          <w:tcPr>
            <w:tcW w:w="3519" w:type="dxa"/>
            <w:tcBorders>
              <w:top w:val="single" w:sz="12" w:space="0" w:color="000000"/>
              <w:left w:val="single" w:sz="2" w:space="0" w:color="000000"/>
              <w:bottom w:val="thinThickSmallGap" w:sz="12" w:space="0" w:color="000000"/>
              <w:right w:val="single" w:sz="12" w:space="0" w:color="000000"/>
            </w:tcBorders>
            <w:shd w:val="clear" w:color="auto" w:fill="FFF5CC"/>
            <w:tcMar>
              <w:top w:w="28" w:type="dxa"/>
              <w:left w:w="102" w:type="dxa"/>
              <w:bottom w:w="28" w:type="dxa"/>
              <w:right w:w="102" w:type="dxa"/>
            </w:tcMar>
            <w:vAlign w:val="center"/>
            <w:hideMark/>
          </w:tcPr>
          <w:p>
            <w:pPr>
              <w:wordWrap/>
              <w:snapToGrid w:val="0"/>
              <w:jc w:val="center"/>
              <w:spacing w:after="0" w:line="240" w:lineRule="auto"/>
              <w:textAlignment w:val="baseline"/>
              <w:rPr>
                <w:rFonts w:ascii="Arial" w:eastAsia="Arial" w:hAnsi="Arial" w:cs="굴림"/>
                <w:color w:val="000000"/>
                <w:sz w:val="26"/>
                <w:szCs w:val="26"/>
                <w:kern w:val="0"/>
              </w:rPr>
            </w:pPr>
            <w:r>
              <w:rPr>
                <w:lang w:eastAsia="ko-KR"/>
                <w:rFonts w:ascii="Arial" w:eastAsia="Arial" w:hAnsi="Arial"/>
                <w:b/>
                <w:sz w:val="26"/>
                <w:szCs w:val="26"/>
                <w:shd w:val="clear" w:color="999999" w:fill="auto"/>
                <w:rtl w:val="off"/>
              </w:rPr>
              <w:t>Hindi Kapital</w:t>
            </w:r>
            <w:r>
              <w:rPr>
                <w:rFonts w:ascii="Arial" w:eastAsia="Arial" w:hAnsi="Arial"/>
                <w:b/>
                <w:sz w:val="26"/>
                <w:szCs w:val="26"/>
                <w:shd w:val="clear" w:color="999999" w:fill="auto"/>
              </w:rPr>
              <w:t>(</w:t>
            </w:r>
            <w:r>
              <w:rPr>
                <w:lang w:eastAsia="ko-KR"/>
                <w:rFonts w:ascii="Arial" w:eastAsia="Arial" w:hAnsi="Arial"/>
                <w:b/>
                <w:sz w:val="26"/>
                <w:szCs w:val="26"/>
                <w:shd w:val="clear" w:color="999999" w:fill="auto"/>
                <w:rtl w:val="off"/>
              </w:rPr>
              <w:t>1.5 Antas</w:t>
            </w:r>
            <w:r>
              <w:rPr>
                <w:rFonts w:ascii="Arial" w:eastAsia="Arial" w:hAnsi="Arial"/>
                <w:b/>
                <w:sz w:val="26"/>
                <w:szCs w:val="26"/>
                <w:shd w:val="clear" w:color="999999" w:fill="auto"/>
              </w:rPr>
              <w:t>)</w:t>
            </w:r>
          </w:p>
        </w:tc>
      </w:tr>
      <w:tr>
        <w:trPr>
          <w:trHeight w:val="2149" w:hRule="atLeast"/>
        </w:trPr>
        <w:tc>
          <w:tcPr>
            <w:tcW w:w="4457" w:type="dxa"/>
            <w:tcBorders>
              <w:top w:val="thinThickSmallGap" w:sz="12" w:space="0" w:color="000000"/>
              <w:left w:val="single" w:sz="12" w:space="0" w:color="000000"/>
              <w:bottom w:val="single" w:sz="12" w:space="0" w:color="000000"/>
              <w:right w:val="single" w:sz="2" w:space="0" w:color="000000"/>
            </w:tcBorders>
            <w:tcMar>
              <w:top w:w="28" w:type="dxa"/>
              <w:left w:w="102" w:type="dxa"/>
              <w:bottom w:w="28" w:type="dxa"/>
              <w:right w:w="102" w:type="dxa"/>
            </w:tcMar>
            <w:vAlign w:val="center"/>
            <w:hideMark/>
          </w:tcPr>
          <w:p>
            <w:pPr>
              <w:jc w:val="center"/>
              <w:spacing w:line="240"/>
              <w:rPr>
                <w:rFonts w:ascii="Arial" w:eastAsia="Arial" w:hAnsi="Arial" w:cs="굴림"/>
                <w:b/>
                <w:bCs/>
                <w:sz w:val="20"/>
              </w:rPr>
            </w:pPr>
          </w:p>
          <w:p>
            <w:pPr>
              <w:jc w:val="center"/>
              <w:spacing w:after="0" w:line="240"/>
              <w:rPr>
                <w:rFonts w:ascii="Arial" w:eastAsia="Arial" w:hAnsi="Arial" w:cs="굴림"/>
                <w:b/>
                <w:bCs/>
                <w:color w:val="000000"/>
                <w:sz w:val="26"/>
                <w:szCs w:val="26"/>
                <w:kern w:val="0"/>
              </w:rPr>
            </w:pPr>
            <w:r>
              <w:rPr>
                <w:rFonts w:ascii="Arial" w:eastAsia="Arial" w:hAnsi="Arial" w:cs="MS Gothic"/>
                <w:b/>
                <w:bCs/>
                <w:sz w:val="26"/>
              </w:rPr>
              <w:t>Ipinagbabawal ang mga pribadong pagtitipon mula sa 5 tao</w:t>
            </w:r>
          </w:p>
        </w:tc>
        <w:tc>
          <w:tcPr>
            <w:tcW w:w="6301" w:type="dxa"/>
            <w:gridSpan w:val="2"/>
            <w:tcBorders>
              <w:top w:val="thinThickSmallGap" w:sz="12"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hideMark/>
          </w:tcPr>
          <w:p>
            <w:pPr>
              <w:rPr>
                <w:rFonts w:ascii="굴림" w:eastAsia="굴림" w:hAnsi="굴림" w:cs="굴림"/>
                <w:sz w:val="20"/>
              </w:rPr>
            </w:pPr>
          </w:p>
          <w:p>
            <w:pPr>
              <w:ind w:left="252" w:firstLine="-252"/>
              <w:autoSpaceDE w:val="off"/>
              <w:autoSpaceDN w:val="off"/>
              <w:widowControl w:val="off"/>
              <w:wordWrap w:val="off"/>
              <w:jc w:val="both"/>
              <w:tabs>
                <w:tab w:val="left" w:pos="252"/>
              </w:tabs>
              <w:spacing w:after="0" w:line="240" w:lineRule="auto"/>
              <w:rPr>
                <w:lang w:val="en-US" w:eastAsia="ko-KR" w:bidi="ar-SA"/>
                <w:rFonts w:ascii="Arial" w:eastAsia="Arial" w:hAnsi="Arial" w:cs="MS Gothic"/>
                <w:sz w:val="26"/>
                <w:szCs w:val="22"/>
                <w:kern w:val="2"/>
              </w:rPr>
            </w:pPr>
            <w:r>
              <w:rPr>
                <w:lang w:val="en-US" w:eastAsia="ko-KR" w:bidi="ar-SA"/>
                <w:rFonts w:ascii="Arial" w:eastAsia="Arial" w:hAnsi="Arial" w:cs="MS Gothic"/>
                <w:sz w:val="26"/>
                <w:szCs w:val="22"/>
                <w:kern w:val="2"/>
              </w:rPr>
              <w:t>▴Hindi pwede magpareserba o gumamit ng restaurant o di kaya ng multi -use na pasilidad ng mahigit sa 5katao. </w:t>
            </w:r>
          </w:p>
          <w:p>
            <w:pPr>
              <w:ind w:left="252" w:firstLine="-252"/>
              <w:autoSpaceDE w:val="off"/>
              <w:autoSpaceDN w:val="off"/>
              <w:widowControl w:val="off"/>
              <w:wordWrap w:val="off"/>
              <w:jc w:val="both"/>
              <w:tabs>
                <w:tab w:val="left" w:pos="252"/>
              </w:tabs>
              <w:spacing w:after="0" w:line="240" w:lineRule="auto"/>
              <w:rPr>
                <w:lang w:val="en-US" w:eastAsia="ko-KR" w:bidi="ar-SA"/>
                <w:rFonts w:ascii="Arial" w:eastAsia="Arial" w:hAnsi="Arial" w:cs="MS Gothic"/>
                <w:sz w:val="26"/>
                <w:szCs w:val="22"/>
                <w:kern w:val="2"/>
              </w:rPr>
            </w:pPr>
            <w:r>
              <w:rPr>
                <w:lang w:val="en-US" w:eastAsia="ko-KR" w:bidi="ar-SA"/>
                <w:rFonts w:ascii="Arial" w:eastAsia="Arial" w:hAnsi="Arial" w:cs="MS Gothic"/>
                <w:sz w:val="26"/>
                <w:szCs w:val="22"/>
                <w:kern w:val="2"/>
              </w:rPr>
              <w:t>- </w:t>
            </w:r>
            <w:r>
              <w:rPr>
                <w:lang w:val="en-US" w:eastAsia="ko-KR" w:bidi="ar-SA"/>
                <w:rFonts w:ascii="Arial" w:eastAsia="Arial" w:hAnsi="Arial" w:cs="MS Gothic"/>
                <w:b/>
                <w:bCs/>
                <w:sz w:val="26"/>
                <w:szCs w:val="22"/>
                <w:kern w:val="2"/>
              </w:rPr>
              <w:t>(</w:t>
            </w:r>
            <w:r>
              <w:rPr>
                <w:lang w:val="en-US" w:eastAsia="ko-KR" w:bidi="ar-SA"/>
                <w:rFonts w:ascii="Arial" w:eastAsia="Arial" w:hAnsi="Arial" w:cs="MS Gothic"/>
                <w:b/>
                <w:bCs/>
                <w:sz w:val="26"/>
                <w:szCs w:val="22"/>
                <w:kern w:val="2"/>
              </w:rPr>
              <w:t>Maliban sa</w:t>
            </w:r>
            <w:r>
              <w:rPr>
                <w:lang w:val="en-US" w:eastAsia="ko-KR" w:bidi="ar-SA"/>
                <w:rFonts w:ascii="Arial" w:eastAsia="Arial" w:hAnsi="Arial" w:cs="MS Gothic"/>
                <w:b/>
                <w:bCs/>
                <w:sz w:val="26"/>
                <w:szCs w:val="22"/>
                <w:kern w:val="2"/>
              </w:rPr>
              <w:t>) </w:t>
            </w:r>
            <w:r>
              <w:rPr>
                <w:lang w:val="en-US" w:eastAsia="ko-KR" w:bidi="ar-SA"/>
                <w:rFonts w:ascii="Arial" w:eastAsia="Arial" w:hAnsi="Arial" w:cs="MS Gothic"/>
                <w:sz w:val="26"/>
                <w:szCs w:val="22"/>
                <w:kern w:val="2"/>
              </w:rPr>
              <w:t>Kung may pagtipon ang mga</w:t>
            </w:r>
            <w:r>
              <w:rPr>
                <w:lang w:val="en-US" w:eastAsia="ko-KR" w:bidi="ar-SA"/>
                <w:rFonts w:ascii="Arial" w:eastAsia="Arial" w:hAnsi="Arial" w:cs="MS Gothic"/>
                <w:sz w:val="26"/>
                <w:szCs w:val="22"/>
                <w:kern w:val="2"/>
              </w:rPr>
              <w:t>miyembro ng pamilya, kung saan kinakailangan para sa pangangalaga ng mga bata, mga matatanda, mga taong may kapansanan, Maaring magtipong kung ang miyembro ng pamilya ay may posebling mamatay at kung ano pa.</w:t>
            </w:r>
          </w:p>
          <w:p>
            <w:pPr>
              <w:ind w:left="366" w:firstLine="-366"/>
              <w:autoSpaceDE w:val="off"/>
              <w:autoSpaceDN w:val="off"/>
              <w:widowControl w:val="off"/>
              <w:wordWrap w:val="off"/>
              <w:jc w:val="both"/>
              <w:tabs>
                <w:tab w:val="left" w:pos="366"/>
              </w:tabs>
              <w:spacing w:after="0" w:line="240" w:lineRule="auto"/>
              <w:rPr>
                <w:rFonts w:ascii="Arial" w:eastAsia="Arial" w:hAnsi="Arial" w:cs="굴림"/>
                <w:color w:val="000000"/>
                <w:sz w:val="26"/>
                <w:szCs w:val="26"/>
                <w:kern w:val="0"/>
              </w:rPr>
            </w:pPr>
          </w:p>
        </w:tc>
      </w:tr>
      <w:tr>
        <w:trPr>
          <w:trHeight w:val="768" w:hRule="atLeast"/>
        </w:trPr>
        <w:tc>
          <w:tcPr>
            <w:tcW w:w="4457" w:type="dxa"/>
            <w:tcBorders>
              <w:top w:val="single" w:sz="12" w:space="0" w:color="000000"/>
              <w:left w:val="single" w:sz="12" w:space="0" w:color="000000"/>
              <w:bottom w:val="dotted" w:sz="6" w:space="0" w:color="000000"/>
              <w:right w:val="single" w:sz="2" w:space="0" w:color="000000"/>
            </w:tcBorders>
            <w:tcMar>
              <w:top w:w="28" w:type="dxa"/>
              <w:left w:w="102" w:type="dxa"/>
              <w:bottom w:w="28" w:type="dxa"/>
              <w:right w:w="102" w:type="dxa"/>
            </w:tcMar>
            <w:vAlign w:val="center"/>
            <w:hideMark/>
          </w:tcPr>
          <w:p>
            <w:pPr>
              <w:jc w:val="center"/>
              <w:spacing w:after="0" w:line="240"/>
              <w:rPr>
                <w:rFonts w:ascii="Arial" w:eastAsia="Arial" w:hAnsi="Arial" w:cs="굴림"/>
                <w:b/>
                <w:bCs/>
                <w:color w:val="000000"/>
                <w:sz w:val="26"/>
                <w:szCs w:val="26"/>
                <w:kern w:val="0"/>
              </w:rPr>
            </w:pPr>
            <w:r>
              <w:rPr>
                <w:rFonts w:ascii="Arial" w:eastAsia="Arial" w:hAnsi="Arial" w:cs="MS Gothic"/>
                <w:b/>
                <w:bCs/>
                <w:sz w:val="26"/>
              </w:rPr>
              <w:t>kumputeran</w:t>
            </w:r>
            <w:r>
              <w:rPr>
                <w:rFonts w:ascii="Arial" w:eastAsia="Arial" w:hAnsi="Arial" w:cs="MS Gothic"/>
                <w:b/>
                <w:bCs/>
                <w:sz w:val="26"/>
              </w:rPr>
              <w:t>, arcade, akademya, silid ng pagbabasa, amusement park, negosyo sa pagpapaganda, malaking mart</w:t>
            </w:r>
          </w:p>
        </w:tc>
        <w:tc>
          <w:tcPr>
            <w:tcW w:w="6301" w:type="dxa"/>
            <w:gridSpan w:val="2"/>
            <w:tcBorders>
              <w:top w:val="single" w:sz="12" w:space="0" w:color="000000"/>
              <w:left w:val="single" w:sz="2" w:space="0" w:color="000000"/>
              <w:bottom w:val="dotted" w:sz="6" w:space="0" w:color="000000"/>
              <w:right w:val="single" w:sz="12" w:space="0" w:color="000000"/>
            </w:tcBorders>
            <w:tcMar>
              <w:top w:w="28" w:type="dxa"/>
              <w:left w:w="102" w:type="dxa"/>
              <w:bottom w:w="28" w:type="dxa"/>
              <w:right w:w="102" w:type="dxa"/>
            </w:tcMar>
            <w:vAlign w:val="center"/>
            <w:hideMark/>
          </w:tcPr>
          <w:p>
            <w:pPr>
              <w:spacing w:line="240"/>
              <w:rPr>
                <w:rFonts w:ascii="Arial" w:eastAsia="Arial" w:hAnsi="Arial" w:cs="굴림"/>
                <w:sz w:val="20"/>
              </w:rPr>
            </w:pPr>
          </w:p>
          <w:p>
            <w:pPr>
              <w:ind w:left="252" w:firstLine="-252"/>
              <w:spacing w:after="0" w:line="240"/>
              <w:rPr>
                <w:rFonts w:ascii="Arial" w:eastAsia="Arial" w:hAnsi="Arial" w:cs="MS Gothic"/>
                <w:sz w:val="26"/>
              </w:rPr>
            </w:pPr>
            <w:r>
              <w:rPr>
                <w:rFonts w:ascii="Arial" w:eastAsia="Arial" w:hAnsi="Arial" w:cs="MS Gothic"/>
                <w:sz w:val="26"/>
              </w:rPr>
              <w:t>▴</w:t>
            </w:r>
            <w:r>
              <w:rPr>
                <w:rFonts w:ascii="Arial" w:eastAsia="Arial" w:hAnsi="Arial" w:cs="MS Gothic"/>
                <w:sz w:val="26"/>
              </w:rPr>
              <w:t>Pagtatangal ng paghihigpit sa pagpapatakbo</w:t>
            </w:r>
          </w:p>
          <w:p>
            <w:pPr>
              <w:ind w:left="252" w:hanging="252"/>
              <w:wordWrap/>
              <w:snapToGrid w:val="0"/>
              <w:jc w:val="left"/>
              <w:spacing w:after="0" w:line="240" w:lineRule="auto"/>
              <w:textAlignment w:val="baseline"/>
              <w:rPr>
                <w:rFonts w:ascii="Arial" w:eastAsia="Arial" w:hAnsi="Arial" w:cs="굴림"/>
                <w:color w:val="000000"/>
                <w:sz w:val="26"/>
                <w:szCs w:val="26"/>
                <w:kern w:val="0"/>
              </w:rPr>
            </w:pPr>
          </w:p>
        </w:tc>
      </w:tr>
      <w:tr>
        <w:trPr>
          <w:trHeight w:val="486" w:hRule="atLeast"/>
        </w:trPr>
        <w:tc>
          <w:tcPr>
            <w:tcW w:w="4457" w:type="dxa"/>
            <w:tcBorders>
              <w:top w:val="dotted" w:sz="6" w:space="0" w:color="000000"/>
              <w:left w:val="single" w:sz="12" w:space="0" w:color="000000"/>
              <w:bottom w:val="single" w:sz="12" w:space="0" w:color="000000"/>
              <w:right w:val="single" w:sz="2" w:space="0" w:color="000000"/>
            </w:tcBorders>
            <w:tcMar>
              <w:top w:w="28" w:type="dxa"/>
              <w:left w:w="102" w:type="dxa"/>
              <w:bottom w:w="28" w:type="dxa"/>
              <w:right w:w="102" w:type="dxa"/>
            </w:tcMar>
            <w:vAlign w:val="center"/>
            <w:hideMark/>
          </w:tcPr>
          <w:p>
            <w:pPr>
              <w:jc w:val="center"/>
              <w:spacing w:after="0" w:line="240"/>
              <w:rPr>
                <w:rFonts w:ascii="Arial" w:eastAsia="Arial" w:hAnsi="Arial" w:cs="굴림"/>
                <w:b/>
                <w:bCs/>
                <w:color w:val="000000"/>
                <w:sz w:val="26"/>
                <w:szCs w:val="26"/>
                <w:kern w:val="0"/>
              </w:rPr>
            </w:pPr>
            <w:r>
              <w:rPr>
                <w:rFonts w:ascii="Arial" w:eastAsia="Arial" w:hAnsi="Arial" w:cs="MS Gothic"/>
                <w:b/>
                <w:bCs/>
                <w:sz w:val="26"/>
              </w:rPr>
              <w:t>Mga akademya at silid-aralan (hindi kasama ang mga silid sa pagbabasa), mga institusyong pagsasanay sa bokasyonal </w:t>
            </w:r>
          </w:p>
        </w:tc>
        <w:tc>
          <w:tcPr>
            <w:tcW w:w="6301" w:type="dxa"/>
            <w:gridSpan w:val="2"/>
            <w:tcBorders>
              <w:top w:val="dotted" w:sz="6"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hideMark/>
          </w:tcPr>
          <w:p>
            <w:pPr>
              <w:spacing w:line="240"/>
              <w:rPr>
                <w:rFonts w:ascii="Arial" w:eastAsia="Arial" w:hAnsi="Arial" w:cs="굴림"/>
                <w:sz w:val="20"/>
              </w:rPr>
            </w:pPr>
          </w:p>
          <w:p>
            <w:pPr>
              <w:ind w:left="252" w:firstLine="-252"/>
              <w:spacing w:after="0" w:line="240"/>
              <w:rPr>
                <w:rFonts w:ascii="Arial" w:eastAsia="Arial" w:hAnsi="Arial" w:cs="MS Gothic"/>
                <w:sz w:val="26"/>
              </w:rPr>
            </w:pPr>
            <w:r>
              <w:rPr>
                <w:rFonts w:ascii="Arial" w:eastAsia="Arial" w:hAnsi="Arial" w:cs="MS Gothic"/>
                <w:sz w:val="26"/>
              </w:rPr>
              <w:t>▴</w:t>
            </w:r>
            <w:r>
              <w:rPr>
                <w:rFonts w:ascii="Arial" w:eastAsia="Arial" w:hAnsi="Arial" w:cs="MS Gothic"/>
                <w:sz w:val="26"/>
              </w:rPr>
              <w:t>Isang tao o isang puwang bawat 4㎡ ng lugar</w:t>
            </w:r>
          </w:p>
          <w:p>
            <w:pPr>
              <w:ind w:left="252" w:hanging="252"/>
              <w:wordWrap/>
              <w:snapToGrid w:val="0"/>
              <w:jc w:val="left"/>
              <w:spacing w:after="0" w:line="240" w:lineRule="auto"/>
              <w:textAlignment w:val="baseline"/>
              <w:rPr>
                <w:rFonts w:ascii="Arial" w:eastAsia="Arial" w:hAnsi="Arial" w:cs="굴림"/>
                <w:color w:val="000000"/>
                <w:sz w:val="26"/>
                <w:szCs w:val="26"/>
                <w:kern w:val="0"/>
              </w:rPr>
            </w:pPr>
          </w:p>
        </w:tc>
      </w:tr>
      <w:tr>
        <w:trPr>
          <w:trHeight w:val="1106" w:hRule="atLeast"/>
        </w:trPr>
        <w:tc>
          <w:tcPr>
            <w:tcW w:w="4457" w:type="dxa"/>
            <w:tcBorders>
              <w:top w:val="single" w:sz="12" w:space="0" w:color="000000"/>
              <w:left w:val="single" w:sz="12" w:space="0" w:color="000000"/>
              <w:bottom w:val="dotted" w:sz="6" w:space="0" w:color="000000"/>
              <w:right w:val="single" w:sz="2" w:space="0" w:color="000000"/>
            </w:tcBorders>
            <w:tcMar>
              <w:top w:w="28" w:type="dxa"/>
              <w:left w:w="102" w:type="dxa"/>
              <w:bottom w:w="28" w:type="dxa"/>
              <w:right w:w="102" w:type="dxa"/>
            </w:tcMar>
            <w:vAlign w:val="center"/>
            <w:hideMark/>
          </w:tcPr>
          <w:p>
            <w:pPr>
              <w:jc w:val="center"/>
              <w:spacing w:after="0" w:line="240"/>
              <w:rPr>
                <w:rFonts w:ascii="Arial" w:eastAsia="Arial" w:hAnsi="Arial" w:hint="default"/>
                <w:b/>
                <w:bCs/>
                <w:sz w:val="26"/>
              </w:rPr>
            </w:pPr>
            <w:r>
              <w:rPr>
                <w:rFonts w:ascii="Arial" w:eastAsia="Arial" w:hAnsi="Arial" w:hint="default"/>
                <w:b/>
                <w:bCs/>
                <w:sz w:val="26"/>
              </w:rPr>
              <w:t>restawran</w:t>
            </w:r>
          </w:p>
          <w:p>
            <w:pPr>
              <w:jc w:val="center"/>
              <w:spacing w:after="0" w:line="240"/>
              <w:rPr>
                <w:rFonts w:ascii="Arial" w:eastAsia="Arial" w:hAnsi="Arial" w:cs="굴림"/>
                <w:b/>
                <w:bCs/>
                <w:color w:val="000000"/>
                <w:sz w:val="26"/>
                <w:szCs w:val="26"/>
                <w:kern w:val="0"/>
              </w:rPr>
            </w:pPr>
            <w:r>
              <w:rPr>
                <w:rFonts w:ascii="Arial" w:eastAsia="Arial" w:hAnsi="Arial" w:hint="default"/>
                <w:b/>
                <w:bCs/>
                <w:sz w:val="26"/>
              </w:rPr>
              <w:t>ㆍcafes (no dining),mga pasilidad sa loob ng palakasan,mga lugar ng pagsasanay sa pag-awit,negosyo sa pagbebenta sa bahay-bahay, party room, panloob na bulwagan ng konsyerto na nakatayo </w:t>
            </w:r>
          </w:p>
        </w:tc>
        <w:tc>
          <w:tcPr>
            <w:tcW w:w="2782" w:type="dxa"/>
            <w:tcBorders>
              <w:top w:val="single" w:sz="12" w:space="0" w:color="000000"/>
              <w:left w:val="single" w:sz="2" w:space="0" w:color="000000"/>
              <w:bottom w:val="dotted" w:sz="6" w:space="0" w:color="000000"/>
              <w:right w:val="single" w:sz="2" w:space="0" w:color="000000"/>
            </w:tcBorders>
            <w:tcMar>
              <w:top w:w="28" w:type="dxa"/>
              <w:left w:w="102" w:type="dxa"/>
              <w:bottom w:w="28" w:type="dxa"/>
              <w:right w:w="102" w:type="dxa"/>
            </w:tcMar>
            <w:vAlign w:val="center"/>
            <w:hideMark/>
          </w:tcPr>
          <w:p>
            <w:pPr>
              <w:spacing w:line="240"/>
              <w:rPr>
                <w:rFonts w:ascii="Arial" w:eastAsia="Arial" w:hAnsi="Arial" w:cs="굴림"/>
                <w:sz w:val="20"/>
              </w:rPr>
            </w:pPr>
          </w:p>
          <w:p>
            <w:pPr>
              <w:ind w:left="252" w:firstLine="-252"/>
              <w:spacing w:after="0" w:line="240"/>
              <w:rPr>
                <w:lang w:eastAsia="ko-KR"/>
                <w:rFonts w:ascii="Arial" w:eastAsia="Arial" w:hAnsi="Arial" w:cs="MS Gothic" w:hint="eastAsia"/>
                <w:sz w:val="26"/>
                <w:rtl w:val="off"/>
              </w:rPr>
            </w:pPr>
            <w:r>
              <w:rPr>
                <w:rFonts w:ascii="Arial" w:eastAsia="Arial" w:hAnsi="Arial" w:cs="MS Gothic"/>
                <w:sz w:val="26"/>
              </w:rPr>
              <w:t>▴</w:t>
            </w:r>
            <w:r>
              <w:rPr>
                <w:rFonts w:ascii="Arial" w:eastAsia="Arial" w:hAnsi="Arial" w:cs="MS Gothic"/>
                <w:sz w:val="26"/>
              </w:rPr>
              <w:t>Limitasyon sa Oras ng Operasyon </w:t>
            </w:r>
          </w:p>
          <w:p>
            <w:pPr>
              <w:ind w:left="252" w:firstLine="-252"/>
              <w:spacing w:after="0" w:line="240"/>
              <w:rPr>
                <w:rFonts w:ascii="Arial" w:eastAsia="Arial" w:hAnsi="Arial" w:cs="굴림"/>
                <w:color w:val="000000"/>
                <w:sz w:val="26"/>
                <w:szCs w:val="26"/>
                <w:kern w:val="0"/>
              </w:rPr>
            </w:pPr>
            <w:r>
              <w:rPr>
                <w:lang w:eastAsia="ko-KR"/>
                <w:rFonts w:ascii="Arial" w:eastAsia="Arial" w:hAnsi="Arial" w:cs="MS Gothic"/>
                <w:sz w:val="26"/>
                <w:rtl w:val="off"/>
              </w:rPr>
              <w:t xml:space="preserve">  </w:t>
            </w:r>
            <w:r>
              <w:rPr>
                <w:rFonts w:ascii="Arial" w:eastAsia="Arial" w:hAnsi="Arial" w:cs="MS Gothic"/>
                <w:sz w:val="26"/>
              </w:rPr>
              <w:t>(22:00)</w:t>
            </w:r>
          </w:p>
        </w:tc>
        <w:tc>
          <w:tcPr>
            <w:tcW w:w="3519" w:type="dxa"/>
            <w:tcBorders>
              <w:top w:val="single" w:sz="12" w:space="0" w:color="000000"/>
              <w:left w:val="single" w:sz="2" w:space="0" w:color="000000"/>
              <w:bottom w:val="dotted" w:sz="6" w:space="0" w:color="000000"/>
              <w:right w:val="single" w:sz="12" w:space="0" w:color="000000"/>
            </w:tcBorders>
            <w:tcMar>
              <w:top w:w="28" w:type="dxa"/>
              <w:left w:w="102" w:type="dxa"/>
              <w:bottom w:w="28" w:type="dxa"/>
              <w:right w:w="102" w:type="dxa"/>
            </w:tcMar>
            <w:vAlign w:val="center"/>
            <w:hideMark/>
          </w:tcPr>
          <w:p>
            <w:pPr>
              <w:ind w:left="228" w:firstLine="-228"/>
              <w:spacing w:after="0" w:line="240" w:lineRule="auto"/>
              <w:rPr>
                <w:rFonts w:ascii="Arial" w:eastAsia="Arial" w:hAnsi="Arial" w:cs="MS Gothic"/>
                <w:sz w:val="26"/>
              </w:rPr>
            </w:pPr>
            <w:r>
              <w:rPr>
                <w:rFonts w:ascii="Arial" w:eastAsia="Arial" w:hAnsi="Arial" w:cs="MS Gothic"/>
                <w:sz w:val="26"/>
              </w:rPr>
              <w:t>▴</w:t>
            </w:r>
            <w:r>
              <w:rPr>
                <w:rFonts w:ascii="Arial" w:eastAsia="Arial" w:hAnsi="Arial" w:cs="MS Gothic"/>
                <w:sz w:val="26"/>
              </w:rPr>
              <w:t>Pagtatangal ng paghihigpit sa pagpapatakbo</w:t>
            </w:r>
          </w:p>
          <w:p>
            <w:pPr>
              <w:ind w:left="303" w:firstLine="-303"/>
              <w:spacing w:after="0" w:line="240" w:lineRule="auto"/>
              <w:rPr>
                <w:rFonts w:ascii="Arial" w:eastAsia="Arial" w:hAnsi="Arial" w:cs="MS Gothic"/>
                <w:sz w:val="26"/>
              </w:rPr>
            </w:pPr>
          </w:p>
          <w:p>
            <w:pPr>
              <w:ind w:left="552" w:firstLine="-552"/>
              <w:spacing w:after="0" w:line="240"/>
              <w:rPr>
                <w:lang w:eastAsia="ko-KR"/>
                <w:rFonts w:ascii="Arial" w:eastAsia="Arial" w:hAnsi="Arial" w:cs="MS Gothic" w:hint="eastAsia"/>
                <w:sz w:val="26"/>
                <w:rtl w:val="off"/>
              </w:rPr>
            </w:pPr>
            <w:r>
              <w:rPr>
                <w:rFonts w:ascii="Arial" w:eastAsia="Arial" w:hAnsi="Arial" w:cs="MS Gothic"/>
                <w:sz w:val="26"/>
              </w:rPr>
              <w:t>※ Ang mga negosyong na</w:t>
            </w:r>
          </w:p>
          <w:p>
            <w:pPr>
              <w:ind w:left="552" w:firstLine="-552"/>
              <w:spacing w:after="0" w:line="240"/>
              <w:rPr>
                <w:lang w:eastAsia="ko-KR"/>
                <w:rFonts w:ascii="Arial" w:eastAsia="Arial" w:hAnsi="Arial" w:cs="MS Gothic" w:hint="eastAsia"/>
                <w:sz w:val="26"/>
                <w:rtl w:val="off"/>
              </w:rPr>
            </w:pPr>
            <w:r>
              <w:rPr>
                <w:lang w:eastAsia="ko-KR"/>
                <w:rFonts w:ascii="Arial" w:eastAsia="Arial" w:hAnsi="Arial" w:cs="MS Gothic"/>
                <w:sz w:val="26"/>
                <w:rtl w:val="off"/>
              </w:rPr>
              <w:t xml:space="preserve">  </w:t>
            </w:r>
            <w:r>
              <w:rPr>
                <w:rFonts w:ascii="Arial" w:eastAsia="Arial" w:hAnsi="Arial" w:cs="MS Gothic"/>
                <w:sz w:val="26"/>
              </w:rPr>
              <w:t>bebenta </w:t>
            </w:r>
            <w:r>
              <w:rPr>
                <w:rFonts w:ascii="Arial" w:eastAsia="Arial" w:hAnsi="Arial" w:cs="MS Gothic"/>
                <w:sz w:val="26"/>
              </w:rPr>
              <w:t>sa bahay</w:t>
            </w:r>
          </w:p>
          <w:p>
            <w:pPr>
              <w:spacing w:after="0" w:line="240"/>
              <w:rPr>
                <w:lang w:eastAsia="ko-KR"/>
                <w:rFonts w:ascii="Arial" w:eastAsia="Arial" w:hAnsi="Arial" w:cs="MS Gothic" w:hint="eastAsia"/>
                <w:sz w:val="26"/>
                <w:rtl w:val="off"/>
              </w:rPr>
            </w:pPr>
            <w:r>
              <w:rPr>
                <w:lang w:eastAsia="ko-KR"/>
                <w:rFonts w:ascii="Arial" w:eastAsia="Arial" w:hAnsi="Arial" w:cs="MS Gothic"/>
                <w:sz w:val="26"/>
                <w:rtl w:val="off"/>
              </w:rPr>
              <w:t xml:space="preserve">  </w:t>
            </w:r>
            <w:r>
              <w:rPr>
                <w:rFonts w:ascii="Arial" w:eastAsia="Arial" w:hAnsi="Arial" w:cs="MS Gothic"/>
                <w:sz w:val="26"/>
              </w:rPr>
              <w:t>bahay </w:t>
            </w:r>
            <w:r>
              <w:rPr>
                <w:rFonts w:ascii="Arial" w:eastAsia="Arial" w:hAnsi="Arial" w:cs="MS Gothic"/>
                <w:sz w:val="26"/>
              </w:rPr>
              <w:t>ay may limitadong </w:t>
            </w:r>
          </w:p>
          <w:p>
            <w:pPr>
              <w:spacing w:after="0" w:line="240"/>
              <w:rPr>
                <w:lang w:eastAsia="ko-KR"/>
                <w:rFonts w:ascii="Arial" w:eastAsia="Arial" w:hAnsi="Arial" w:cs="MS Gothic" w:hint="eastAsia"/>
                <w:sz w:val="26"/>
                <w:rtl w:val="off"/>
              </w:rPr>
            </w:pPr>
            <w:r>
              <w:rPr>
                <w:lang w:eastAsia="ko-KR"/>
                <w:rFonts w:ascii="Arial" w:eastAsia="Arial" w:hAnsi="Arial" w:cs="MS Gothic"/>
                <w:sz w:val="26"/>
                <w:rtl w:val="off"/>
              </w:rPr>
              <w:t xml:space="preserve">  </w:t>
            </w:r>
            <w:r>
              <w:rPr>
                <w:rFonts w:ascii="Arial" w:eastAsia="Arial" w:hAnsi="Arial" w:cs="MS Gothic"/>
                <w:sz w:val="26"/>
              </w:rPr>
              <w:t>oras ng pagpapatakbo</w:t>
            </w:r>
          </w:p>
          <w:p>
            <w:pPr>
              <w:spacing w:after="0" w:line="240"/>
              <w:rPr>
                <w:rFonts w:ascii="Arial" w:eastAsia="Arial" w:hAnsi="Arial" w:cs="굴림"/>
                <w:color w:val="000000"/>
                <w:sz w:val="26"/>
                <w:szCs w:val="26"/>
                <w:kern w:val="0"/>
              </w:rPr>
            </w:pPr>
            <w:r>
              <w:rPr>
                <w:lang w:eastAsia="ko-KR"/>
                <w:rFonts w:ascii="Arial" w:eastAsia="Arial" w:hAnsi="Arial" w:cs="MS Gothic"/>
                <w:sz w:val="26"/>
                <w:rtl w:val="off"/>
              </w:rPr>
              <w:t xml:space="preserve"> </w:t>
            </w:r>
            <w:r>
              <w:rPr>
                <w:rFonts w:ascii="Arial" w:eastAsia="Arial" w:hAnsi="Arial" w:cs="MS Gothic"/>
                <w:sz w:val="26"/>
              </w:rPr>
              <w:t> (22:00)</w:t>
            </w:r>
          </w:p>
        </w:tc>
      </w:tr>
      <w:tr>
        <w:trPr>
          <w:trHeight w:val="1106" w:hRule="atLeast"/>
        </w:trPr>
        <w:tc>
          <w:tcPr>
            <w:tcW w:w="4457" w:type="dxa"/>
            <w:tcBorders>
              <w:top w:val="dotted" w:sz="6" w:space="0" w:color="000000"/>
              <w:left w:val="single" w:sz="12" w:space="0" w:color="000000"/>
              <w:bottom w:val="single" w:sz="12" w:space="0" w:color="000000"/>
              <w:right w:val="single" w:sz="2" w:space="0" w:color="000000"/>
            </w:tcBorders>
            <w:tcMar>
              <w:top w:w="28" w:type="dxa"/>
              <w:left w:w="102" w:type="dxa"/>
              <w:bottom w:w="28" w:type="dxa"/>
              <w:right w:w="102" w:type="dxa"/>
            </w:tcMar>
            <w:vAlign w:val="center"/>
            <w:hideMark/>
          </w:tcPr>
          <w:p>
            <w:pPr>
              <w:jc w:val="center"/>
              <w:spacing w:after="0" w:line="240"/>
              <w:rPr>
                <w:rFonts w:ascii="Arial" w:eastAsia="Arial" w:hAnsi="Arial" w:cs="MS Gothic"/>
                <w:b/>
                <w:bCs/>
                <w:sz w:val="26"/>
              </w:rPr>
            </w:pPr>
            <w:r>
              <w:rPr>
                <w:rFonts w:ascii="Arial" w:eastAsia="Arial" w:hAnsi="Arial" w:cs="MS Gothic"/>
                <w:b/>
                <w:bCs/>
                <w:sz w:val="26"/>
              </w:rPr>
              <w:t>restawran</w:t>
            </w:r>
            <w:r>
              <w:rPr>
                <w:lang w:eastAsia="ko-KR"/>
                <w:rFonts w:ascii="Arial" w:eastAsia="Arial" w:hAnsi="Arial" w:cs="MS Gothic"/>
                <w:b/>
                <w:bCs/>
                <w:sz w:val="26"/>
                <w:rtl w:val="off"/>
              </w:rPr>
              <w:t>,</w:t>
            </w:r>
          </w:p>
          <w:p>
            <w:pPr>
              <w:jc w:val="center"/>
              <w:spacing w:after="0" w:line="240"/>
              <w:rPr>
                <w:rFonts w:ascii="Arial" w:eastAsia="Arial" w:hAnsi="Arial" w:cs="굴림"/>
                <w:b/>
                <w:bCs/>
                <w:color w:val="000000"/>
                <w:sz w:val="26"/>
                <w:szCs w:val="26"/>
                <w:kern w:val="0"/>
              </w:rPr>
            </w:pPr>
            <w:r>
              <w:rPr>
                <w:rFonts w:ascii="Arial" w:eastAsia="Arial" w:hAnsi="Arial" w:cs="MS Gothic"/>
                <w:b/>
                <w:bCs/>
                <w:sz w:val="26"/>
              </w:rPr>
              <w:t>cafes (</w:t>
            </w:r>
            <w:r>
              <w:rPr>
                <w:rFonts w:ascii="Arial" w:eastAsia="Arial" w:hAnsi="Arial" w:cs="MS Gothic"/>
                <w:b/>
                <w:bCs/>
                <w:sz w:val="26"/>
              </w:rPr>
              <w:t>kasama ang mga walang bantay na cafe)</w:t>
            </w:r>
          </w:p>
        </w:tc>
        <w:tc>
          <w:tcPr>
            <w:tcW w:w="6301" w:type="dxa"/>
            <w:gridSpan w:val="2"/>
            <w:tcBorders>
              <w:top w:val="dotted" w:sz="6"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hideMark/>
          </w:tcPr>
          <w:p>
            <w:pPr>
              <w:ind w:left="252" w:firstLine="-252"/>
              <w:spacing w:after="0" w:line="240"/>
              <w:rPr>
                <w:lang w:eastAsia="ko-KR"/>
                <w:rFonts w:ascii="Arial" w:eastAsia="Arial" w:hAnsi="Arial" w:cs="MS Gothic" w:hint="eastAsia"/>
                <w:b w:val="0"/>
                <w:sz w:val="26"/>
                <w:rtl w:val="off"/>
              </w:rPr>
            </w:pPr>
            <w:r>
              <w:rPr>
                <w:rFonts w:ascii="Arial" w:eastAsia="Arial" w:hAnsi="Arial" w:cs="MS Gothic"/>
                <w:sz w:val="26"/>
              </w:rPr>
              <w:t>▴</w:t>
            </w:r>
            <w:r>
              <w:rPr>
                <w:rFonts w:ascii="Arial" w:eastAsia="Arial" w:hAnsi="Arial" w:cs="MS Gothic"/>
                <w:b/>
                <w:sz w:val="26"/>
              </w:rPr>
              <w:t>(</w:t>
            </w:r>
            <w:r>
              <w:rPr>
                <w:rFonts w:ascii="Arial" w:eastAsia="Arial" w:hAnsi="Arial" w:cs="MS Gothic"/>
                <w:b/>
                <w:sz w:val="26"/>
              </w:rPr>
              <w:t>Matinding inirekumenda)</w:t>
            </w:r>
            <w:r>
              <w:rPr>
                <w:rFonts w:ascii="Arial" w:eastAsia="Arial" w:hAnsi="Arial" w:cs="MS Gothic"/>
                <w:b w:val="0"/>
                <w:sz w:val="26"/>
              </w:rPr>
              <w:t>Limitado ng isang oras ang pananatili sa loob ng tindahan ang mag o-order ng pang-dalawahang kape,</w:t>
            </w:r>
            <w:r>
              <w:rPr>
                <w:lang w:eastAsia="ko-KR"/>
                <w:rFonts w:ascii="Arial" w:eastAsia="Arial" w:hAnsi="Arial" w:cs="MS Gothic"/>
                <w:b w:val="0"/>
                <w:sz w:val="26"/>
                <w:rtl w:val="off"/>
              </w:rPr>
              <w:t xml:space="preserve"> </w:t>
            </w:r>
          </w:p>
          <w:p>
            <w:pPr>
              <w:ind w:left="252" w:firstLine="-252"/>
              <w:spacing w:after="0" w:line="240"/>
              <w:rPr>
                <w:rFonts w:ascii="Arial" w:eastAsia="Arial" w:hAnsi="Arial" w:cs="굴림"/>
                <w:color w:val="000000"/>
                <w:sz w:val="26"/>
                <w:szCs w:val="26"/>
                <w:kern w:val="0"/>
              </w:rPr>
            </w:pPr>
            <w:r>
              <w:rPr>
                <w:lang w:eastAsia="ko-KR"/>
                <w:rFonts w:ascii="Arial" w:eastAsia="Arial" w:hAnsi="Arial" w:cs="MS Gothic"/>
                <w:b w:val="0"/>
                <w:sz w:val="26"/>
                <w:rtl w:val="off"/>
              </w:rPr>
              <w:t xml:space="preserve">  </w:t>
            </w:r>
            <w:r>
              <w:rPr>
                <w:rFonts w:ascii="Arial" w:eastAsia="Arial" w:hAnsi="Arial" w:cs="MS Gothic"/>
                <w:b w:val="0"/>
                <w:sz w:val="26"/>
              </w:rPr>
              <w:t> inumin, </w:t>
            </w:r>
            <w:r>
              <w:rPr>
                <w:lang w:eastAsia="ko-KR"/>
                <w:rFonts w:ascii="Arial" w:eastAsia="Arial" w:hAnsi="Arial" w:cs="MS Gothic"/>
                <w:b w:val="0"/>
                <w:sz w:val="26"/>
                <w:rtl w:val="off"/>
              </w:rPr>
              <w:t xml:space="preserve"> </w:t>
            </w:r>
            <w:r>
              <w:rPr>
                <w:rFonts w:ascii="Arial" w:eastAsia="Arial" w:hAnsi="Arial" w:cs="MS Gothic"/>
                <w:b w:val="0"/>
                <w:sz w:val="26"/>
              </w:rPr>
              <w:t>at panghimagas</w:t>
            </w:r>
          </w:p>
        </w:tc>
      </w:tr>
      <w:tr>
        <w:trPr>
          <w:trHeight w:val="748" w:hRule="atLeast"/>
        </w:trPr>
        <w:tc>
          <w:tcPr>
            <w:tcW w:w="4457" w:type="dxa"/>
            <w:tcBorders>
              <w:top w:val="single" w:sz="12" w:space="0" w:color="000000"/>
              <w:left w:val="single" w:sz="12" w:space="0" w:color="000000"/>
              <w:bottom w:val="single" w:sz="12" w:space="0" w:color="000000"/>
              <w:right w:val="single" w:sz="2" w:space="0" w:color="000000"/>
            </w:tcBorders>
            <w:tcMar>
              <w:top w:w="28" w:type="dxa"/>
              <w:left w:w="102" w:type="dxa"/>
              <w:bottom w:w="28" w:type="dxa"/>
              <w:right w:w="102" w:type="dxa"/>
            </w:tcMar>
            <w:vAlign w:val="center"/>
            <w:hideMark/>
          </w:tcPr>
          <w:p>
            <w:pPr>
              <w:ind w:left="312" w:firstLine="-312"/>
              <w:jc w:val="center"/>
              <w:spacing w:after="0" w:line="240"/>
              <w:rPr>
                <w:lang w:eastAsia="ko-KR"/>
                <w:rFonts w:ascii="Arial" w:eastAsia="Arial" w:hAnsi="Arial" w:cs="MS Gothic" w:hint="eastAsia"/>
                <w:b/>
                <w:bCs/>
                <w:sz w:val="26"/>
                <w:rtl w:val="off"/>
              </w:rPr>
            </w:pPr>
            <w:r>
              <w:rPr>
                <w:rFonts w:ascii="Arial" w:eastAsia="Arial" w:hAnsi="Arial" w:cs="MS Gothic"/>
                <w:b/>
                <w:bCs/>
                <w:sz w:val="26"/>
              </w:rPr>
              <w:t>Anim na uri ng mga </w:t>
            </w:r>
          </w:p>
          <w:p>
            <w:pPr>
              <w:ind w:left="312" w:firstLine="-312"/>
              <w:jc w:val="center"/>
              <w:spacing w:after="0" w:line="240"/>
              <w:rPr>
                <w:rFonts w:ascii="Arial" w:eastAsia="Arial" w:hAnsi="Arial" w:cs="MS Gothic"/>
                <w:b/>
                <w:bCs/>
                <w:sz w:val="26"/>
              </w:rPr>
            </w:pPr>
            <w:r>
              <w:rPr>
                <w:rFonts w:ascii="Arial" w:eastAsia="Arial" w:hAnsi="Arial" w:cs="MS Gothic"/>
                <w:b/>
                <w:bCs/>
                <w:sz w:val="26"/>
              </w:rPr>
              <w:t>pasilidad sa aliwan</w:t>
            </w:r>
          </w:p>
          <w:p>
            <w:pPr>
              <w:ind w:left="312" w:firstLine="-312"/>
              <w:jc w:val="center"/>
              <w:spacing w:after="0" w:line="240"/>
              <w:rPr>
                <w:lang w:eastAsia="ko-KR"/>
                <w:rFonts w:ascii="Arial" w:eastAsia="Arial" w:hAnsi="Arial" w:cs="MS Gothic" w:hint="eastAsia"/>
                <w:b/>
                <w:bCs/>
                <w:sz w:val="26"/>
                <w:rtl w:val="off"/>
              </w:rPr>
            </w:pPr>
            <w:r>
              <w:rPr>
                <w:rFonts w:ascii="Arial" w:eastAsia="Arial" w:hAnsi="Arial" w:cs="MS Gothic"/>
                <w:b/>
                <w:bCs/>
                <w:sz w:val="26"/>
              </w:rPr>
              <w:t>(</w:t>
            </w:r>
            <w:r>
              <w:rPr>
                <w:rFonts w:ascii="Arial" w:eastAsia="Arial" w:hAnsi="Arial" w:cs="MS Gothic"/>
                <w:b/>
                <w:bCs/>
                <w:sz w:val="26"/>
              </w:rPr>
              <w:t>Aliwan,</w:t>
            </w:r>
            <w:r>
              <w:rPr>
                <w:rFonts w:ascii="Arial" w:eastAsia="Arial" w:hAnsi="Arial" w:cs="MS Gothic"/>
                <w:b/>
                <w:bCs/>
                <w:sz w:val="26"/>
              </w:rPr>
              <w:t>Karaoke bar,</w:t>
            </w:r>
            <w:r>
              <w:rPr>
                <w:rFonts w:ascii="Arial" w:eastAsia="Arial" w:hAnsi="Arial" w:cs="MS Gothic"/>
                <w:b/>
                <w:bCs/>
                <w:sz w:val="26"/>
              </w:rPr>
              <w:t>Emotional Bar, Colatech, Hunting Pocha, </w:t>
            </w:r>
          </w:p>
          <w:p>
            <w:pPr>
              <w:ind w:left="312" w:firstLine="-312"/>
              <w:jc w:val="center"/>
              <w:spacing w:after="0" w:line="240"/>
              <w:rPr>
                <w:rFonts w:ascii="Arial" w:eastAsia="Arial" w:hAnsi="Arial" w:cs="MS Gothic"/>
                <w:b/>
                <w:bCs/>
                <w:sz w:val="26"/>
              </w:rPr>
            </w:pPr>
            <w:r>
              <w:rPr>
                <w:rFonts w:ascii="Arial" w:eastAsia="Arial" w:hAnsi="Arial" w:cs="MS Gothic"/>
                <w:b/>
                <w:bCs/>
                <w:sz w:val="26"/>
              </w:rPr>
              <w:t>Holdum Pub)</w:t>
            </w:r>
          </w:p>
          <w:p>
            <w:pPr>
              <w:ind w:left="312" w:hanging="312"/>
              <w:wordWrap/>
              <w:snapToGrid w:val="0"/>
              <w:jc w:val="center"/>
              <w:spacing w:after="0" w:line="240" w:lineRule="auto"/>
              <w:textAlignment w:val="baseline"/>
              <w:rPr>
                <w:rFonts w:ascii="Arial" w:eastAsia="Arial" w:hAnsi="Arial" w:cs="굴림"/>
                <w:b/>
                <w:bCs/>
                <w:color w:val="000000"/>
                <w:sz w:val="26"/>
                <w:szCs w:val="26"/>
                <w:kern w:val="0"/>
              </w:rPr>
            </w:pPr>
          </w:p>
        </w:tc>
        <w:tc>
          <w:tcPr>
            <w:tcW w:w="6301" w:type="dxa"/>
            <w:gridSpan w:val="2"/>
            <w:tcBorders>
              <w:top w:val="single" w:sz="12"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hideMark/>
          </w:tcPr>
          <w:p>
            <w:pPr>
              <w:ind w:left="252" w:firstLine="-252"/>
              <w:spacing w:after="0" w:line="240"/>
              <w:rPr>
                <w:rFonts w:ascii="Arial" w:eastAsia="Arial" w:hAnsi="Arial" w:cs="굴림"/>
                <w:color w:val="000000"/>
                <w:sz w:val="26"/>
                <w:szCs w:val="26"/>
                <w:kern w:val="0"/>
              </w:rPr>
            </w:pPr>
            <w:r>
              <w:rPr>
                <w:rFonts w:ascii="Arial" w:eastAsia="Arial" w:hAnsi="Arial" w:cs="MS Gothic"/>
                <w:sz w:val="26"/>
              </w:rPr>
              <w:t>▴</w:t>
            </w:r>
            <w:r>
              <w:rPr>
                <w:rFonts w:ascii="Arial" w:eastAsia="Arial" w:hAnsi="Arial" w:cs="MS Gothic"/>
                <w:sz w:val="26"/>
              </w:rPr>
              <w:t>Limitado ang oras ng pagpapatakbo (22</w:t>
            </w:r>
            <w:r>
              <w:rPr>
                <w:rFonts w:ascii="Arial" w:eastAsia="Arial" w:hAnsi="Arial" w:cs="MS Gothic"/>
                <w:sz w:val="26"/>
              </w:rPr>
              <w:t>:00</w:t>
            </w:r>
            <w:r>
              <w:rPr>
                <w:rFonts w:ascii="Arial" w:eastAsia="Arial" w:hAnsi="Arial" w:cs="MS Gothic"/>
                <w:sz w:val="26"/>
              </w:rPr>
              <w:t>, 1 tao bawat 8㎡ na lugar)</w:t>
            </w:r>
          </w:p>
        </w:tc>
      </w:tr>
      <w:tr>
        <w:trPr>
          <w:trHeight w:val="2059" w:hRule="atLeast"/>
        </w:trPr>
        <w:tc>
          <w:tcPr>
            <w:tcW w:w="4457" w:type="dxa"/>
            <w:tcBorders>
              <w:top w:val="single" w:sz="12" w:space="0" w:color="000000"/>
              <w:left w:val="single" w:sz="12" w:space="0" w:color="000000"/>
              <w:bottom w:val="single" w:sz="12" w:space="0" w:color="000000"/>
              <w:right w:val="single" w:sz="2" w:space="0" w:color="000000"/>
            </w:tcBorders>
            <w:tcMar>
              <w:top w:w="28" w:type="dxa"/>
              <w:left w:w="102" w:type="dxa"/>
              <w:bottom w:w="28" w:type="dxa"/>
              <w:right w:w="102" w:type="dxa"/>
            </w:tcMar>
            <w:vAlign w:val="center"/>
            <w:hideMark/>
          </w:tcPr>
          <w:p>
            <w:pPr>
              <w:jc w:val="center"/>
              <w:spacing w:after="0" w:line="240"/>
              <w:rPr>
                <w:rFonts w:ascii="Arial" w:eastAsia="Arial" w:hAnsi="Arial" w:cs="굴림"/>
                <w:b/>
                <w:bCs/>
                <w:color w:val="000000"/>
                <w:sz w:val="26"/>
                <w:szCs w:val="26"/>
                <w:kern w:val="0"/>
              </w:rPr>
            </w:pPr>
            <w:r>
              <w:rPr>
                <w:rFonts w:ascii="Arial" w:eastAsia="Arial" w:hAnsi="Arial" w:hint="default"/>
                <w:b/>
                <w:bCs/>
                <w:sz w:val="26"/>
              </w:rPr>
              <w:t>Sinehan o bulwagan ng konsyerto</w:t>
            </w:r>
          </w:p>
        </w:tc>
        <w:tc>
          <w:tcPr>
            <w:tcW w:w="2782" w:type="dxa"/>
            <w:tcBorders>
              <w:top w:val="single" w:sz="1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hideMark/>
          </w:tcPr>
          <w:p>
            <w:pPr>
              <w:ind w:left="252" w:firstLine="-252"/>
              <w:spacing w:after="0" w:line="240"/>
              <w:rPr>
                <w:rFonts w:ascii="Arial" w:eastAsia="Arial" w:hAnsi="Arial" w:cs="굴림"/>
                <w:color w:val="000000"/>
                <w:sz w:val="26"/>
                <w:szCs w:val="26"/>
                <w:kern w:val="0"/>
              </w:rPr>
            </w:pPr>
            <w:r>
              <w:rPr>
                <w:rFonts w:ascii="Arial" w:eastAsia="Arial" w:hAnsi="Arial" w:hint="default"/>
                <w:sz w:val="26"/>
              </w:rPr>
              <w:t>▴Isang ispasyo sa isang upuan o di kaya maglagay ng isang ispasyo ngisang upuan maliban sa kasama </w:t>
            </w:r>
          </w:p>
        </w:tc>
        <w:tc>
          <w:tcPr>
            <w:tcW w:w="3519" w:type="dxa"/>
            <w:tcBorders>
              <w:top w:val="single" w:sz="12"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hideMark/>
          </w:tcPr>
          <w:p>
            <w:pPr>
              <w:ind w:left="252" w:firstLine="-252"/>
              <w:spacing w:after="0" w:line="240"/>
              <w:rPr>
                <w:rFonts w:ascii="Arial" w:eastAsia="Arial" w:hAnsi="Arial" w:cs="굴림"/>
                <w:color w:val="000000"/>
                <w:sz w:val="26"/>
                <w:szCs w:val="26"/>
                <w:kern w:val="0"/>
              </w:rPr>
            </w:pPr>
            <w:r>
              <w:rPr>
                <w:rFonts w:ascii="Arial" w:eastAsia="Arial" w:hAnsi="Arial" w:cs="MS Gothic"/>
                <w:sz w:val="32"/>
                <w:szCs w:val="28"/>
              </w:rPr>
              <w:t>▴</w:t>
            </w:r>
            <w:r>
              <w:rPr>
                <w:rFonts w:ascii="Arial" w:eastAsia="Arial" w:hAnsi="Arial" w:cs="MS Gothic"/>
                <w:sz w:val="26"/>
                <w:szCs w:val="28"/>
              </w:rPr>
              <w:t>maglagay ng isang ispasyo ngisang upuan maliban sa kasama </w:t>
            </w:r>
          </w:p>
        </w:tc>
      </w:tr>
      <w:tr>
        <w:trPr>
          <w:trHeight w:val="486" w:hRule="atLeast"/>
        </w:trPr>
        <w:tc>
          <w:tcPr>
            <w:tcW w:w="4457" w:type="dxa"/>
            <w:tcBorders>
              <w:top w:val="single" w:sz="12" w:space="0" w:color="000000"/>
              <w:left w:val="single" w:sz="12" w:space="0" w:color="000000"/>
              <w:bottom w:val="single" w:sz="12" w:space="0" w:color="000000"/>
              <w:right w:val="single" w:sz="2" w:space="0" w:color="000000"/>
            </w:tcBorders>
            <w:tcMar>
              <w:top w:w="28" w:type="dxa"/>
              <w:left w:w="102" w:type="dxa"/>
              <w:bottom w:w="28" w:type="dxa"/>
              <w:right w:w="102" w:type="dxa"/>
            </w:tcMar>
            <w:vAlign w:val="center"/>
            <w:hideMark/>
          </w:tcPr>
          <w:p>
            <w:pPr>
              <w:jc w:val="center"/>
              <w:spacing w:after="0" w:line="240"/>
              <w:rPr>
                <w:rFonts w:ascii="Arial" w:eastAsia="Arial" w:hAnsi="Arial" w:cs="굴림"/>
                <w:b/>
                <w:bCs/>
                <w:color w:val="000000"/>
                <w:sz w:val="26"/>
                <w:szCs w:val="26"/>
                <w:kern w:val="0"/>
              </w:rPr>
            </w:pPr>
            <w:r>
              <w:rPr>
                <w:rFonts w:ascii="Arial" w:eastAsia="Arial" w:hAnsi="Arial" w:hint="default"/>
                <w:b/>
                <w:bCs/>
                <w:sz w:val="26"/>
              </w:rPr>
              <w:t>Panonood ng palakasan</w:t>
            </w:r>
          </w:p>
        </w:tc>
        <w:tc>
          <w:tcPr>
            <w:tcW w:w="2782" w:type="dxa"/>
            <w:tcBorders>
              <w:top w:val="single" w:sz="1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hideMark/>
          </w:tcPr>
          <w:p>
            <w:pPr>
              <w:ind w:left="252" w:firstLine="-252"/>
              <w:spacing w:after="0" w:line="240"/>
              <w:rPr>
                <w:rFonts w:ascii="Arial" w:eastAsia="Arial" w:hAnsi="Arial" w:cs="굴림"/>
                <w:color w:val="000000"/>
                <w:sz w:val="26"/>
                <w:szCs w:val="26"/>
                <w:kern w:val="0"/>
              </w:rPr>
            </w:pPr>
            <w:r>
              <w:rPr>
                <w:rFonts w:ascii="Arial" w:eastAsia="Arial" w:hAnsi="Arial" w:hint="default"/>
                <w:sz w:val="26"/>
              </w:rPr>
              <w:t>▴10% ng manonood ang pwedeng pumasok</w:t>
            </w:r>
          </w:p>
        </w:tc>
        <w:tc>
          <w:tcPr>
            <w:tcW w:w="3519" w:type="dxa"/>
            <w:tcBorders>
              <w:top w:val="single" w:sz="12"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hideMark/>
          </w:tcPr>
          <w:p>
            <w:pPr>
              <w:ind w:left="252" w:firstLine="-252"/>
              <w:spacing w:after="0" w:line="240"/>
              <w:rPr>
                <w:rFonts w:ascii="Arial" w:eastAsia="Arial" w:hAnsi="Arial" w:cs="굴림"/>
                <w:color w:val="000000"/>
                <w:sz w:val="26"/>
                <w:szCs w:val="26"/>
                <w:kern w:val="0"/>
              </w:rPr>
            </w:pPr>
            <w:r>
              <w:rPr>
                <w:rFonts w:ascii="Arial" w:eastAsia="Arial" w:hAnsi="Arial" w:cs="MS Gothic"/>
                <w:sz w:val="26"/>
              </w:rPr>
              <w:t>▴</w:t>
            </w:r>
            <w:r>
              <w:rPr>
                <w:rFonts w:ascii="Arial" w:eastAsia="Arial" w:hAnsi="Arial" w:cs="MS Gothic"/>
                <w:sz w:val="26"/>
              </w:rPr>
              <w:t>30</w:t>
            </w:r>
            <w:r>
              <w:rPr>
                <w:rFonts w:ascii="Arial" w:eastAsia="Arial" w:hAnsi="Arial" w:cs="MS Gothic"/>
                <w:sz w:val="26"/>
              </w:rPr>
              <w:t>% ng manonood ang pwedeng pumasok</w:t>
            </w:r>
          </w:p>
        </w:tc>
      </w:tr>
      <w:tr>
        <w:trPr>
          <w:trHeight w:val="1450" w:hRule="atLeast"/>
        </w:trPr>
        <w:tc>
          <w:tcPr>
            <w:tcW w:w="4457" w:type="dxa"/>
            <w:tcBorders>
              <w:top w:val="single" w:sz="12" w:space="0" w:color="000000"/>
              <w:left w:val="single" w:sz="12" w:space="0" w:color="000000"/>
              <w:bottom w:val="single" w:sz="12" w:space="0" w:color="000000"/>
              <w:right w:val="single" w:sz="2" w:space="0" w:color="000000"/>
            </w:tcBorders>
            <w:tcMar>
              <w:top w:w="28" w:type="dxa"/>
              <w:left w:w="102" w:type="dxa"/>
              <w:bottom w:w="28" w:type="dxa"/>
              <w:right w:w="102" w:type="dxa"/>
            </w:tcMar>
            <w:vAlign w:val="center"/>
            <w:hideMark/>
          </w:tcPr>
          <w:p>
            <w:pPr>
              <w:ind w:left="232" w:firstLine="-232"/>
              <w:jc w:val="center"/>
              <w:spacing w:after="0" w:line="240"/>
              <w:rPr>
                <w:lang w:eastAsia="ko-KR"/>
                <w:rFonts w:ascii="Arial" w:eastAsia="Arial" w:hAnsi="Arial" w:cs="MS Gothic" w:hint="eastAsia"/>
                <w:b/>
                <w:bCs/>
                <w:sz w:val="26"/>
                <w:rtl w:val="off"/>
              </w:rPr>
            </w:pPr>
            <w:r>
              <w:rPr>
                <w:rFonts w:ascii="Arial" w:eastAsia="Arial" w:hAnsi="Arial" w:cs="MS Gothic"/>
                <w:b/>
                <w:bCs/>
                <w:sz w:val="26"/>
              </w:rPr>
              <w:t>Limitadong bilang ng mga tao </w:t>
            </w:r>
          </w:p>
          <w:p>
            <w:pPr>
              <w:ind w:left="232" w:firstLine="-232"/>
              <w:jc w:val="center"/>
              <w:spacing w:after="0" w:line="240"/>
              <w:rPr>
                <w:rFonts w:ascii="Arial" w:eastAsia="Arial" w:hAnsi="Arial" w:cs="굴림"/>
                <w:b/>
                <w:bCs/>
                <w:color w:val="000000"/>
                <w:sz w:val="26"/>
                <w:szCs w:val="26"/>
                <w:kern w:val="0"/>
              </w:rPr>
            </w:pPr>
            <w:r>
              <w:rPr>
                <w:rFonts w:ascii="Arial" w:eastAsia="Arial" w:hAnsi="Arial" w:cs="MS Gothic"/>
                <w:b/>
                <w:bCs/>
                <w:sz w:val="26"/>
              </w:rPr>
              <w:t>(kasal at libing)</w:t>
            </w:r>
          </w:p>
        </w:tc>
        <w:tc>
          <w:tcPr>
            <w:tcW w:w="2782" w:type="dxa"/>
            <w:tcBorders>
              <w:top w:val="single" w:sz="1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hideMark/>
          </w:tcPr>
          <w:p>
            <w:pPr>
              <w:ind w:left="98" w:firstLine="-98"/>
              <w:spacing w:after="0" w:line="240"/>
              <w:rPr>
                <w:rFonts w:ascii="Arial" w:eastAsia="Arial" w:hAnsi="Arial" w:hint="default"/>
                <w:sz w:val="26"/>
              </w:rPr>
            </w:pPr>
            <w:r>
              <w:rPr>
                <w:rFonts w:ascii="Arial" w:eastAsia="Arial" w:hAnsi="Arial" w:hint="default"/>
                <w:sz w:val="26"/>
              </w:rPr>
              <w:t>▴Mababa sa 100na katao</w:t>
            </w:r>
          </w:p>
          <w:p>
            <w:pPr>
              <w:wordWrap/>
              <w:snapToGrid w:val="0"/>
              <w:jc w:val="left"/>
              <w:spacing w:after="0" w:line="240" w:lineRule="auto"/>
              <w:textAlignment w:val="baseline"/>
              <w:rPr>
                <w:rFonts w:ascii="Arial" w:eastAsia="Arial" w:hAnsi="Arial" w:cs="굴림"/>
                <w:color w:val="000000"/>
                <w:sz w:val="26"/>
                <w:szCs w:val="26"/>
                <w:kern w:val="0"/>
              </w:rPr>
            </w:pPr>
          </w:p>
        </w:tc>
        <w:tc>
          <w:tcPr>
            <w:tcW w:w="3519" w:type="dxa"/>
            <w:tcBorders>
              <w:top w:val="single" w:sz="12"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hideMark/>
          </w:tcPr>
          <w:p>
            <w:pPr>
              <w:ind w:left="252" w:firstLine="-252"/>
              <w:spacing w:after="0" w:line="240" w:lineRule="auto"/>
              <w:rPr>
                <w:rFonts w:ascii="Arial" w:eastAsia="Arial" w:hAnsi="Arial" w:cs="MS Gothic"/>
                <w:sz w:val="26"/>
              </w:rPr>
            </w:pPr>
            <w:r>
              <w:rPr>
                <w:rFonts w:ascii="Arial" w:eastAsia="Arial" w:hAnsi="Arial" w:cs="MS Gothic"/>
                <w:sz w:val="26"/>
              </w:rPr>
              <w:t>▴</w:t>
            </w:r>
            <w:r>
              <w:rPr>
                <w:rFonts w:ascii="Arial" w:eastAsia="Arial" w:hAnsi="Arial" w:cs="MS Gothic"/>
                <w:sz w:val="26"/>
              </w:rPr>
              <w:t>Kung mahigit sa 500na katao iulat o </w:t>
            </w:r>
            <w:r>
              <w:rPr>
                <w:rFonts w:ascii="Arial" w:eastAsia="Arial" w:hAnsi="Arial" w:cs="MS Gothic"/>
                <w:sz w:val="26"/>
              </w:rPr>
              <w:t>kumunsulta sa pamahalaang lokal</w:t>
            </w:r>
          </w:p>
          <w:p>
            <w:pPr>
              <w:ind w:left="252" w:firstLine="-252"/>
              <w:spacing w:after="0" w:line="240" w:lineRule="auto"/>
              <w:rPr>
                <w:rFonts w:ascii="Arial" w:eastAsia="Arial" w:hAnsi="Arial" w:cs="굴림"/>
                <w:color w:val="000000"/>
                <w:sz w:val="26"/>
                <w:szCs w:val="26"/>
                <w:kern w:val="0"/>
              </w:rPr>
            </w:pPr>
            <w:r>
              <w:rPr>
                <w:rFonts w:ascii="Arial" w:eastAsia="Arial" w:hAnsi="Arial" w:cs="MS Gothic"/>
                <w:sz w:val="26"/>
              </w:rPr>
              <w:t>(Inilapat ng mababa sa 100katao ang aatend sa Assembly at demonstration, malakihang konsyerto, festival, pangyayari sa akademiko</w:t>
            </w:r>
          </w:p>
        </w:tc>
      </w:tr>
      <w:tr>
        <w:trPr>
          <w:trHeight w:val="1060" w:hRule="atLeast"/>
        </w:trPr>
        <w:tc>
          <w:tcPr>
            <w:tcW w:w="4457" w:type="dxa"/>
            <w:tcBorders>
              <w:top w:val="single" w:sz="12" w:space="0" w:color="000000"/>
              <w:left w:val="single" w:sz="12" w:space="0" w:color="000000"/>
              <w:bottom w:val="single" w:sz="12" w:space="0" w:color="000000"/>
              <w:right w:val="single" w:sz="2" w:space="0" w:color="000000"/>
            </w:tcBorders>
            <w:tcMar>
              <w:top w:w="28" w:type="dxa"/>
              <w:left w:w="102" w:type="dxa"/>
              <w:bottom w:w="28" w:type="dxa"/>
              <w:right w:w="102" w:type="dxa"/>
            </w:tcMar>
            <w:vAlign w:val="center"/>
            <w:hideMark/>
          </w:tcPr>
          <w:p>
            <w:pPr>
              <w:ind w:left="232" w:firstLine="-232"/>
              <w:jc w:val="center"/>
              <w:spacing w:after="0" w:line="240"/>
              <w:rPr>
                <w:rFonts w:ascii="Arial" w:eastAsia="Arial" w:hAnsi="Arial" w:cs="굴림"/>
                <w:b/>
                <w:bCs/>
                <w:color w:val="000000"/>
                <w:sz w:val="26"/>
                <w:szCs w:val="26"/>
                <w:kern w:val="0"/>
              </w:rPr>
            </w:pPr>
            <w:r>
              <w:rPr>
                <w:rFonts w:ascii="Arial" w:eastAsia="Arial" w:hAnsi="Arial" w:cs="MS Gothic"/>
                <w:b/>
                <w:bCs/>
                <w:sz w:val="26"/>
              </w:rPr>
              <w:t>mga gawaing panrelihiyon</w:t>
            </w:r>
          </w:p>
        </w:tc>
        <w:tc>
          <w:tcPr>
            <w:tcW w:w="2782" w:type="dxa"/>
            <w:tcBorders>
              <w:top w:val="single" w:sz="1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hideMark/>
          </w:tcPr>
          <w:p>
            <w:pPr>
              <w:ind w:left="99" w:firstLine="-99"/>
              <w:spacing w:after="0" w:line="240" w:lineRule="auto"/>
              <w:rPr>
                <w:rFonts w:ascii="Arial" w:eastAsia="Arial" w:hAnsi="Arial" w:hint="default"/>
                <w:sz w:val="26"/>
              </w:rPr>
            </w:pPr>
            <w:r>
              <w:rPr>
                <w:rFonts w:ascii="Arial" w:eastAsia="Arial" w:hAnsi="Arial" w:hint="default"/>
                <w:sz w:val="26"/>
              </w:rPr>
              <w:t>▴Sa loob ng 20% ng regular na pagsamba.</w:t>
            </w:r>
          </w:p>
          <w:p>
            <w:pPr>
              <w:ind w:left="99" w:firstLine="-99"/>
              <w:spacing w:after="0" w:line="240" w:lineRule="auto"/>
              <w:rPr>
                <w:lang w:eastAsia="ko-KR"/>
                <w:rFonts w:ascii="Arial" w:eastAsia="Arial" w:hAnsi="Arial" w:hint="eastAsia"/>
                <w:sz w:val="26"/>
                <w:rtl w:val="off"/>
              </w:rPr>
            </w:pPr>
            <w:r>
              <w:rPr>
                <w:rFonts w:ascii="Arial" w:eastAsia="Arial" w:hAnsi="Arial" w:hint="default"/>
                <w:sz w:val="26"/>
              </w:rPr>
              <w:br/>
            </w:r>
            <w:r>
              <w:rPr>
                <w:rFonts w:ascii="Arial" w:eastAsia="Arial" w:hAnsi="Arial" w:hint="default"/>
                <w:sz w:val="26"/>
              </w:rPr>
              <w:t>※ Bawal ang</w:t>
            </w:r>
          </w:p>
          <w:p>
            <w:pPr>
              <w:ind w:left="99" w:firstLine="-99"/>
              <w:spacing w:after="0" w:line="240" w:lineRule="auto"/>
              <w:rPr>
                <w:lang w:eastAsia="ko-KR"/>
                <w:rFonts w:ascii="Arial" w:eastAsia="Arial" w:hAnsi="Arial" w:hint="eastAsia"/>
                <w:sz w:val="26"/>
                <w:rtl w:val="off"/>
              </w:rPr>
            </w:pPr>
            <w:r>
              <w:rPr>
                <w:lang w:eastAsia="ko-KR"/>
                <w:rFonts w:ascii="Arial" w:eastAsia="Arial" w:hAnsi="Arial" w:hint="default"/>
                <w:sz w:val="26"/>
                <w:rtl w:val="off"/>
              </w:rPr>
              <w:t xml:space="preserve">  </w:t>
            </w:r>
            <w:r>
              <w:rPr>
                <w:rFonts w:ascii="Arial" w:eastAsia="Arial" w:hAnsi="Arial" w:hint="default"/>
                <w:sz w:val="26"/>
              </w:rPr>
              <w:t xml:space="preserve"> pagtitipon, </w:t>
            </w:r>
          </w:p>
          <w:p>
            <w:pPr>
              <w:ind w:left="99" w:firstLine="-99"/>
              <w:spacing w:after="0" w:line="240" w:lineRule="auto"/>
              <w:rPr>
                <w:rFonts w:ascii="Arial" w:eastAsia="Arial" w:hAnsi="Arial" w:cs="굴림"/>
                <w:color w:val="000000"/>
                <w:sz w:val="26"/>
                <w:szCs w:val="26"/>
                <w:kern w:val="0"/>
              </w:rPr>
            </w:pPr>
            <w:r>
              <w:rPr>
                <w:lang w:eastAsia="ko-KR"/>
                <w:rFonts w:ascii="Arial" w:eastAsia="Arial" w:hAnsi="Arial" w:hint="default"/>
                <w:sz w:val="26"/>
                <w:rtl w:val="off"/>
              </w:rPr>
              <w:t xml:space="preserve">   </w:t>
            </w:r>
            <w:r>
              <w:rPr>
                <w:rFonts w:ascii="Arial" w:eastAsia="Arial" w:hAnsi="Arial" w:hint="default"/>
                <w:sz w:val="26"/>
              </w:rPr>
              <w:t>pagkain, o tumira</w:t>
            </w:r>
          </w:p>
        </w:tc>
        <w:tc>
          <w:tcPr>
            <w:tcW w:w="3519" w:type="dxa"/>
            <w:tcBorders>
              <w:top w:val="single" w:sz="12"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hideMark/>
          </w:tcPr>
          <w:p>
            <w:pPr>
              <w:ind w:left="99" w:firstLine="-99"/>
              <w:spacing w:after="0" w:line="240" w:lineRule="auto"/>
              <w:rPr>
                <w:rFonts w:ascii="Arial" w:eastAsia="Arial" w:hAnsi="Arial" w:cs="MS Gothic"/>
                <w:sz w:val="26"/>
              </w:rPr>
            </w:pPr>
            <w:r>
              <w:rPr>
                <w:rFonts w:ascii="Arial" w:eastAsia="Arial" w:hAnsi="Arial" w:cs="MS Gothic"/>
                <w:sz w:val="26"/>
              </w:rPr>
              <w:t>▴</w:t>
            </w:r>
            <w:r>
              <w:rPr>
                <w:rFonts w:ascii="Arial" w:eastAsia="Arial" w:hAnsi="Arial" w:cs="MS Gothic"/>
                <w:sz w:val="26"/>
              </w:rPr>
              <w:t>Sa loob ng 30% ng regular na pagsamba.</w:t>
            </w:r>
          </w:p>
          <w:p>
            <w:pPr>
              <w:ind w:left="99" w:firstLine="-99"/>
              <w:spacing w:after="0" w:line="240" w:lineRule="auto"/>
              <w:rPr>
                <w:rFonts w:ascii="Arial" w:eastAsia="Arial" w:hAnsi="Arial" w:cs="MS Gothic"/>
                <w:sz w:val="26"/>
              </w:rPr>
            </w:pPr>
          </w:p>
          <w:p>
            <w:pPr>
              <w:ind w:left="552" w:firstLine="-552"/>
              <w:spacing w:after="0" w:line="240"/>
              <w:rPr>
                <w:rFonts w:ascii="Arial" w:eastAsia="Arial" w:hAnsi="Arial" w:cs="굴림"/>
                <w:color w:val="000000"/>
                <w:sz w:val="26"/>
                <w:szCs w:val="26"/>
                <w:kern w:val="0"/>
              </w:rPr>
            </w:pPr>
            <w:r>
              <w:rPr>
                <w:rFonts w:ascii="Arial" w:eastAsia="Arial" w:hAnsi="Arial" w:cs="MS Gothic"/>
                <w:sz w:val="26"/>
              </w:rPr>
              <w:t>※ Walang mga pagtitipon, pagkain, o tumira</w:t>
            </w:r>
          </w:p>
        </w:tc>
      </w:tr>
    </w:tbl>
    <w:p>
      <w:pPr>
        <w:ind w:left="246" w:firstLine="-246"/>
        <w:jc w:val="both"/>
        <w:spacing w:after="0" w:line="240"/>
        <w:rPr>
          <w:lang w:eastAsia="ko-KR"/>
          <w:rFonts w:ascii="Arial" w:eastAsia="Arial" w:hAnsi="Arial" w:cs="MS Gothic" w:hint="eastAsia"/>
          <w:b/>
          <w:sz w:val="26"/>
          <w:rtl w:val="off"/>
        </w:rPr>
      </w:pPr>
    </w:p>
    <w:p>
      <w:pPr>
        <w:ind w:left="246" w:firstLine="-246"/>
        <w:jc w:val="both"/>
        <w:spacing w:after="0" w:line="240"/>
        <w:rPr>
          <w:rFonts w:ascii="Arial" w:eastAsia="Arial" w:hAnsi="Arial" w:cs="MS Gothic"/>
          <w:b w:val="0"/>
          <w:sz w:val="26"/>
        </w:rPr>
      </w:pPr>
      <w:r>
        <w:rPr>
          <w:rFonts w:ascii="Arial" w:eastAsia="Arial" w:hAnsi="Arial" w:cs="MS Gothic"/>
          <w:b/>
          <w:sz w:val="26"/>
        </w:rPr>
        <w:t>* </w:t>
      </w:r>
      <w:r>
        <w:rPr>
          <w:rFonts w:ascii="Arial" w:eastAsia="Arial" w:hAnsi="Arial" w:cs="MS Gothic"/>
          <w:b w:val="0"/>
          <w:sz w:val="26"/>
        </w:rPr>
        <w:t>Ang mga lokal na pamahalaan ang magpapataw ng multa para sa mga negosyong lumalabag ng patakaran sa quarantina at dalawang linggong kolektibong pagbabawal (kautusang pang-administratibo) </w:t>
      </w:r>
    </w:p>
    <w:p>
      <w:pPr>
        <w:ind w:left="246" w:hanging="246"/>
        <w:spacing w:after="0" w:line="240" w:lineRule="auto"/>
        <w:textAlignment w:val="baseline"/>
        <w:rPr>
          <w:rFonts w:ascii="Arial" w:eastAsia="Arial" w:hAnsi="Arial" w:cs="굴림"/>
          <w:color w:val="000000"/>
          <w:sz w:val="26"/>
          <w:szCs w:val="26"/>
          <w:kern w:val="0"/>
        </w:rPr>
      </w:pPr>
    </w:p>
    <w:p>
      <w:pPr>
        <w:ind w:left="246" w:hanging="246"/>
        <w:wordWrap/>
        <w:snapToGrid w:val="0"/>
        <w:jc w:val="right"/>
        <w:spacing w:after="0" w:line="240" w:lineRule="auto"/>
        <w:textAlignment w:val="baseline"/>
        <w:rPr>
          <w:rFonts w:ascii="Arial" w:eastAsia="Arial" w:hAnsi="Arial" w:cs="굴림"/>
          <w:color w:val="000000"/>
          <w:sz w:val="26"/>
          <w:szCs w:val="26"/>
          <w:kern w:val="0"/>
        </w:rPr>
      </w:pPr>
      <w:r>
        <w:rPr>
          <w:rFonts w:ascii="Arial" w:eastAsia="Arial" w:hAnsi="Arial" w:cs="굴림" w:hint="eastAsia"/>
          <w:b/>
          <w:bCs/>
          <w:color w:val="000000"/>
          <w:sz w:val="26"/>
          <w:szCs w:val="26"/>
          <w:kern w:val="0"/>
          <w:spacing w:val="2"/>
        </w:rPr>
        <w:t xml:space="preserve">&lt;Ang pagsasalin na ito ay ginawa sa Danuri </w:t>
      </w:r>
      <w:r>
        <w:rPr>
          <w:lang w:eastAsia="ko-KR"/>
          <w:rFonts w:ascii="Arial" w:eastAsia="Arial" w:hAnsi="Arial" w:cs="굴림" w:hint="eastAsia"/>
          <w:b/>
          <w:bCs/>
          <w:color w:val="000000"/>
          <w:sz w:val="26"/>
          <w:szCs w:val="26"/>
          <w:kern w:val="0"/>
          <w:spacing w:val="2"/>
          <w:rtl w:val="off"/>
        </w:rPr>
        <w:t>Helpline</w:t>
      </w:r>
      <w:r>
        <w:rPr>
          <w:rFonts w:ascii="Arial" w:eastAsia="Arial" w:hAnsi="Arial" w:cs="굴림" w:hint="eastAsia"/>
          <w:b/>
          <w:bCs/>
          <w:color w:val="000000"/>
          <w:sz w:val="26"/>
          <w:szCs w:val="26"/>
          <w:kern w:val="0"/>
          <w:spacing w:val="2"/>
        </w:rPr>
        <w:t xml:space="preserve"> 1577-1366&gt;</w:t>
      </w:r>
    </w:p>
    <w:p>
      <w:pPr>
        <w:spacing w:line="240" w:lineRule="auto"/>
        <w:rPr>
          <w:rFonts w:ascii="Arial" w:eastAsia="Arial" w:hAnsi="Arial" w:hint="default"/>
          <w:sz w:val="26"/>
          <w:szCs w:val="26"/>
        </w:rPr>
      </w:pPr>
    </w:p>
    <w:sectPr>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Arial">
    <w:panose1 w:val="020B0604020202020204"/>
    <w:charset w:val="00"/>
    <w:notTrueType w:val="false"/>
    <w:sig w:usb0="E0002EFF" w:usb1="C000785B" w:usb2="00000009" w:usb3="00000001" w:csb0="400001FF" w:csb1="FFFF0000"/>
  </w:font>
  <w:font w:name="굴림">
    <w:panose1 w:val="020B0600000101010101"/>
    <w:family w:val="modern"/>
    <w:charset w:val="81"/>
    <w:notTrueType w:val="false"/>
    <w:sig w:usb0="B00002AF" w:usb1="69D77CFB" w:usb2="00000030" w:usb3="00000001" w:csb0="4008009F" w:csb1="DFD70000"/>
  </w:font>
  <w:font w:name="MS Gothic">
    <w:panose1 w:val="020B0609070205080204"/>
    <w:family w:val="modern"/>
    <w:charset w:val="80"/>
    <w:notTrueType w:val="false"/>
    <w:sig w:usb0="E00002FF" w:usb1="6AC7FDFB" w:usb2="08000012" w:usb3="00000001" w:csb0="4002009F" w:csb1="DFD70000"/>
  </w:font>
  <w:font w:name="바탕">
    <w:panose1 w:val="02030600000101010101"/>
    <w:family w:val="roman"/>
    <w:charset w:val="81"/>
    <w:notTrueType w:val="false"/>
    <w:sig w:usb0="B00002AF" w:usb1="69D77CFB" w:usb2="00000030" w:usb3="00000001" w:csb0="4008009F" w:csb1="DFD70000"/>
  </w:font>
  <w:font w:name="한양신명조">
    <w:panose1 w:val="00000000000000000000"/>
    <w:family w:val="roman"/>
    <w:altName w:val="바탕"/>
    <w:charset w:val="81"/>
    <w:notTrueType w:val="false"/>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Cs w:val="22"/>
        <w:kern w:val="2"/>
      </w:rPr>
    </w:rPrDefault>
    <w:pPrDefault>
      <w:pPr>
        <w:jc w:val="both"/>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6417" w:unhideWhenUsed="1"/>
    <w:lsdException w:name="toc 2" w:semiHidden="1" w:uiPriority="6417" w:unhideWhenUsed="1"/>
    <w:lsdException w:name="toc 3" w:semiHidden="1" w:uiPriority="6417" w:unhideWhenUsed="1"/>
    <w:lsdException w:name="toc 4" w:semiHidden="1" w:uiPriority="6417" w:unhideWhenUsed="1"/>
    <w:lsdException w:name="toc 5" w:semiHidden="1" w:uiPriority="6417" w:unhideWhenUsed="1"/>
    <w:lsdException w:name="toc 6" w:semiHidden="1" w:uiPriority="6417" w:unhideWhenUsed="1"/>
    <w:lsdException w:name="toc 7" w:semiHidden="1" w:uiPriority="6417" w:unhideWhenUsed="1"/>
    <w:lsdException w:name="toc 8" w:semiHidden="1" w:uiPriority="6417" w:unhideWhenUsed="1"/>
    <w:lsdException w:name="toc 9" w:semiHidden="1" w:uiPriority="641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40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0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06" w:qFormat="1"/>
    <w:lsdException w:name="Emphasis" w:uiPriority="163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6417"/>
    <w:lsdException w:name="Table Theme" w:semiHidden="1" w:unhideWhenUsed="1"/>
    <w:lsdException w:name="Placeholder Text" w:semiHidden="1"/>
    <w:lsdException w:name="No Spacing" w:uiPriority="1" w:qFormat="1"/>
    <w:lsdException w:name="Light Shading" w:uiPriority="33570"/>
    <w:lsdException w:name="Light List" w:uiPriority="33571"/>
    <w:lsdException w:name="Light Grid" w:uiPriority="33572"/>
    <w:lsdException w:name="Medium Shading 1" w:uiPriority="33573"/>
    <w:lsdException w:name="Medium Shading 2" w:uiPriority="133192"/>
    <w:lsdException w:name="Medium List 1" w:uiPriority="133193"/>
    <w:lsdException w:name="Medium List 2" w:uiPriority="136530"/>
    <w:lsdException w:name="Medium Grid 1" w:uiPriority="136531"/>
    <w:lsdException w:name="Medium Grid 2" w:uiPriority="136562"/>
    <w:lsdException w:name="Medium Grid 3" w:uiPriority="136563"/>
    <w:lsdException w:name="Dark List" w:uiPriority="136786"/>
    <w:lsdException w:name="Colorful Shading" w:uiPriority="136787"/>
    <w:lsdException w:name="Colorful List" w:uiPriority="137064"/>
    <w:lsdException w:name="Colorful Grid" w:uiPriority="137065"/>
    <w:lsdException w:name="Light Shading Accent 1" w:uiPriority="33570"/>
    <w:lsdException w:name="Light List Accent 1" w:uiPriority="33571"/>
    <w:lsdException w:name="Light Grid Accent 1" w:uiPriority="33572"/>
    <w:lsdException w:name="Medium Shading 1 Accent 1" w:uiPriority="33573"/>
    <w:lsdException w:name="Medium Shading 2 Accent 1" w:uiPriority="133192"/>
    <w:lsdException w:name="Medium List 1 Accent 1" w:uiPriority="133193"/>
    <w:lsdException w:name="Revision" w:semiHidden="1"/>
    <w:lsdException w:name="List Paragraph" w:uiPriority="6406" w:qFormat="1"/>
    <w:lsdException w:name="Quote" w:uiPriority="5171" w:qFormat="1"/>
    <w:lsdException w:name="Intense Quote" w:uiPriority="5508" w:qFormat="1"/>
    <w:lsdException w:name="Medium List 2 Accent 1" w:uiPriority="136530"/>
    <w:lsdException w:name="Medium Grid 1 Accent 1" w:uiPriority="136531"/>
    <w:lsdException w:name="Medium Grid 2 Accent 1" w:uiPriority="136562"/>
    <w:lsdException w:name="Medium Grid 3 Accent 1" w:uiPriority="136563"/>
    <w:lsdException w:name="Dark List Accent 1" w:uiPriority="136786"/>
    <w:lsdException w:name="Colorful Shading Accent 1" w:uiPriority="136787"/>
    <w:lsdException w:name="Colorful List Accent 1" w:uiPriority="137064"/>
    <w:lsdException w:name="Colorful Grid Accent 1" w:uiPriority="137065"/>
    <w:lsdException w:name="Light Shading Accent 2" w:uiPriority="33570"/>
    <w:lsdException w:name="Light List Accent 2" w:uiPriority="33571"/>
    <w:lsdException w:name="Light Grid Accent 2" w:uiPriority="33572"/>
    <w:lsdException w:name="Medium Shading 1 Accent 2" w:uiPriority="33573"/>
    <w:lsdException w:name="Medium Shading 2 Accent 2" w:uiPriority="133192"/>
    <w:lsdException w:name="Medium List 1 Accent 2" w:uiPriority="133193"/>
    <w:lsdException w:name="Medium List 2 Accent 2" w:uiPriority="136530"/>
    <w:lsdException w:name="Medium Grid 1 Accent 2" w:uiPriority="136531"/>
    <w:lsdException w:name="Medium Grid 2 Accent 2" w:uiPriority="136562"/>
    <w:lsdException w:name="Medium Grid 3 Accent 2" w:uiPriority="136563"/>
    <w:lsdException w:name="Dark List Accent 2" w:uiPriority="136786"/>
    <w:lsdException w:name="Colorful Shading Accent 2" w:uiPriority="136787"/>
    <w:lsdException w:name="Colorful List Accent 2" w:uiPriority="137064"/>
    <w:lsdException w:name="Colorful Grid Accent 2" w:uiPriority="137065"/>
    <w:lsdException w:name="Light Shading Accent 3" w:uiPriority="33570"/>
    <w:lsdException w:name="Light List Accent 3" w:uiPriority="33571"/>
    <w:lsdException w:name="Light Grid Accent 3" w:uiPriority="33572"/>
    <w:lsdException w:name="Medium Shading 1 Accent 3" w:uiPriority="33573"/>
    <w:lsdException w:name="Medium Shading 2 Accent 3" w:uiPriority="133192"/>
    <w:lsdException w:name="Medium List 1 Accent 3" w:uiPriority="133193"/>
    <w:lsdException w:name="Medium List 2 Accent 3" w:uiPriority="136530"/>
    <w:lsdException w:name="Medium Grid 1 Accent 3" w:uiPriority="136531"/>
    <w:lsdException w:name="Medium Grid 2 Accent 3" w:uiPriority="136562"/>
    <w:lsdException w:name="Medium Grid 3 Accent 3" w:uiPriority="136563"/>
    <w:lsdException w:name="Dark List Accent 3" w:uiPriority="136786"/>
    <w:lsdException w:name="Colorful Shading Accent 3" w:uiPriority="136787"/>
    <w:lsdException w:name="Colorful List Accent 3" w:uiPriority="137064"/>
    <w:lsdException w:name="Colorful Grid Accent 3" w:uiPriority="137065"/>
    <w:lsdException w:name="Light Shading Accent 4" w:uiPriority="33570"/>
    <w:lsdException w:name="Light List Accent 4" w:uiPriority="33571"/>
    <w:lsdException w:name="Light Grid Accent 4" w:uiPriority="33572"/>
    <w:lsdException w:name="Medium Shading 1 Accent 4" w:uiPriority="33573"/>
    <w:lsdException w:name="Medium Shading 2 Accent 4" w:uiPriority="133192"/>
    <w:lsdException w:name="Medium List 1 Accent 4" w:uiPriority="133193"/>
    <w:lsdException w:name="Medium List 2 Accent 4" w:uiPriority="136530"/>
    <w:lsdException w:name="Medium Grid 1 Accent 4" w:uiPriority="136531"/>
    <w:lsdException w:name="Medium Grid 2 Accent 4" w:uiPriority="136562"/>
    <w:lsdException w:name="Medium Grid 3 Accent 4" w:uiPriority="136563"/>
    <w:lsdException w:name="Dark List Accent 4" w:uiPriority="136786"/>
    <w:lsdException w:name="Colorful Shading Accent 4" w:uiPriority="136787"/>
    <w:lsdException w:name="Colorful List Accent 4" w:uiPriority="137064"/>
    <w:lsdException w:name="Colorful Grid Accent 4" w:uiPriority="137065"/>
    <w:lsdException w:name="Light Shading Accent 5" w:uiPriority="33570"/>
    <w:lsdException w:name="Light List Accent 5" w:uiPriority="33571"/>
    <w:lsdException w:name="Light Grid Accent 5" w:uiPriority="33572"/>
    <w:lsdException w:name="Medium Shading 1 Accent 5" w:uiPriority="33573"/>
    <w:lsdException w:name="Medium Shading 2 Accent 5" w:uiPriority="133192"/>
    <w:lsdException w:name="Medium List 1 Accent 5" w:uiPriority="133193"/>
    <w:lsdException w:name="Medium List 2 Accent 5" w:uiPriority="136530"/>
    <w:lsdException w:name="Medium Grid 1 Accent 5" w:uiPriority="136531"/>
    <w:lsdException w:name="Medium Grid 2 Accent 5" w:uiPriority="136562"/>
    <w:lsdException w:name="Medium Grid 3 Accent 5" w:uiPriority="136563"/>
    <w:lsdException w:name="Dark List Accent 5" w:uiPriority="136786"/>
    <w:lsdException w:name="Colorful Shading Accent 5" w:uiPriority="136787"/>
    <w:lsdException w:name="Colorful List Accent 5" w:uiPriority="137064"/>
    <w:lsdException w:name="Colorful Grid Accent 5" w:uiPriority="137065"/>
    <w:lsdException w:name="Light Shading Accent 6" w:uiPriority="33570"/>
    <w:lsdException w:name="Light List Accent 6" w:uiPriority="33571"/>
    <w:lsdException w:name="Light Grid Accent 6" w:uiPriority="33572"/>
    <w:lsdException w:name="Medium Shading 1 Accent 6" w:uiPriority="33573"/>
    <w:lsdException w:name="Medium Shading 2 Accent 6" w:uiPriority="133192"/>
    <w:lsdException w:name="Medium List 1 Accent 6" w:uiPriority="133193"/>
    <w:lsdException w:name="Medium List 2 Accent 6" w:uiPriority="136530"/>
    <w:lsdException w:name="Medium Grid 1 Accent 6" w:uiPriority="136531"/>
    <w:lsdException w:name="Medium Grid 2 Accent 6" w:uiPriority="136562"/>
    <w:lsdException w:name="Medium Grid 3 Accent 6" w:uiPriority="136563"/>
    <w:lsdException w:name="Dark List Accent 6" w:uiPriority="136786"/>
    <w:lsdException w:name="Colorful Shading Accent 6" w:uiPriority="136787"/>
    <w:lsdException w:name="Colorful List Accent 6" w:uiPriority="137064"/>
    <w:lsdException w:name="Colorful Grid Accent 6" w:uiPriority="137065"/>
    <w:lsdException w:name="Subtle Emphasis" w:uiPriority="775" w:qFormat="1"/>
    <w:lsdException w:name="Intense Emphasis" w:uiPriority="1635" w:qFormat="1"/>
    <w:lsdException w:name="Subtle Reference" w:uiPriority="5509" w:qFormat="1"/>
    <w:lsdException w:name="Intense Reference" w:uiPriority="5684" w:qFormat="1"/>
    <w:lsdException w:name="Book Title" w:uiPriority="5685" w:qFormat="1"/>
    <w:lsdException w:name="Bibliography" w:semiHidden="1" w:uiPriority="6409" w:unhideWhenUsed="1"/>
    <w:lsdException w:name="TOC Heading" w:semiHidden="1" w:uiPriority="6417" w:unhideWhenUsed="1" w:qFormat="1"/>
    <w:lsdException w:name="Plain Table 1" w:uiPriority="20849"/>
    <w:lsdException w:name="Plain Table 2" w:uiPriority="21552"/>
    <w:lsdException w:name="Plain Table 3" w:uiPriority="21553"/>
    <w:lsdException w:name="Plain Table 4" w:uiPriority="21572"/>
    <w:lsdException w:name="Plain Table 5" w:uiPriority="21573"/>
    <w:lsdException w:name="Grid Table Light" w:uiPriority="20848"/>
    <w:lsdException w:name="Grid Table 1 Light" w:uiPriority="21652"/>
    <w:lsdException w:name="Grid Table 2" w:uiPriority="21653"/>
    <w:lsdException w:name="Grid Table 3" w:uiPriority="21768"/>
    <w:lsdException w:name="Grid Table 4" w:uiPriority="21769"/>
    <w:lsdException w:name="Grid Table 5 Dark" w:uiPriority="22148"/>
    <w:lsdException w:name="Grid Table 6 Colorful" w:uiPriority="22149"/>
    <w:lsdException w:name="Grid Table 7 Colorful" w:uiPriority="25606"/>
    <w:lsdException w:name="Grid Table 1 Light Accent 1" w:uiPriority="21652"/>
    <w:lsdException w:name="Grid Table 2 Accent 1" w:uiPriority="21653"/>
    <w:lsdException w:name="Grid Table 3 Accent 1" w:uiPriority="21768"/>
    <w:lsdException w:name="Grid Table 4 Accent 1" w:uiPriority="21769"/>
    <w:lsdException w:name="Grid Table 5 Dark Accent 1" w:uiPriority="22148"/>
    <w:lsdException w:name="Grid Table 6 Colorful Accent 1" w:uiPriority="22149"/>
    <w:lsdException w:name="Grid Table 7 Colorful Accent 1" w:uiPriority="25606"/>
    <w:lsdException w:name="Grid Table 1 Light Accent 2" w:uiPriority="21652"/>
    <w:lsdException w:name="Grid Table 2 Accent 2" w:uiPriority="21653"/>
    <w:lsdException w:name="Grid Table 3 Accent 2" w:uiPriority="21768"/>
    <w:lsdException w:name="Grid Table 4 Accent 2" w:uiPriority="21769"/>
    <w:lsdException w:name="Grid Table 5 Dark Accent 2" w:uiPriority="22148"/>
    <w:lsdException w:name="Grid Table 6 Colorful Accent 2" w:uiPriority="22149"/>
    <w:lsdException w:name="Grid Table 7 Colorful Accent 2" w:uiPriority="25606"/>
    <w:lsdException w:name="Grid Table 1 Light Accent 3" w:uiPriority="21652"/>
    <w:lsdException w:name="Grid Table 2 Accent 3" w:uiPriority="21653"/>
    <w:lsdException w:name="Grid Table 3 Accent 3" w:uiPriority="21768"/>
    <w:lsdException w:name="Grid Table 4 Accent 3" w:uiPriority="21769"/>
    <w:lsdException w:name="Grid Table 5 Dark Accent 3" w:uiPriority="22148"/>
    <w:lsdException w:name="Grid Table 6 Colorful Accent 3" w:uiPriority="22149"/>
    <w:lsdException w:name="Grid Table 7 Colorful Accent 3" w:uiPriority="25606"/>
    <w:lsdException w:name="Grid Table 1 Light Accent 4" w:uiPriority="21652"/>
    <w:lsdException w:name="Grid Table 2 Accent 4" w:uiPriority="21653"/>
    <w:lsdException w:name="Grid Table 3 Accent 4" w:uiPriority="21768"/>
    <w:lsdException w:name="Grid Table 4 Accent 4" w:uiPriority="21769"/>
    <w:lsdException w:name="Grid Table 5 Dark Accent 4" w:uiPriority="22148"/>
    <w:lsdException w:name="Grid Table 6 Colorful Accent 4" w:uiPriority="22149"/>
    <w:lsdException w:name="Grid Table 7 Colorful Accent 4" w:uiPriority="25606"/>
    <w:lsdException w:name="Grid Table 1 Light Accent 5" w:uiPriority="21652"/>
    <w:lsdException w:name="Grid Table 2 Accent 5" w:uiPriority="21653"/>
    <w:lsdException w:name="Grid Table 3 Accent 5" w:uiPriority="21768"/>
    <w:lsdException w:name="Grid Table 4 Accent 5" w:uiPriority="21769"/>
    <w:lsdException w:name="Grid Table 5 Dark Accent 5" w:uiPriority="22148"/>
    <w:lsdException w:name="Grid Table 6 Colorful Accent 5" w:uiPriority="22149"/>
    <w:lsdException w:name="Grid Table 7 Colorful Accent 5" w:uiPriority="25606"/>
    <w:lsdException w:name="Grid Table 1 Light Accent 6" w:uiPriority="21652"/>
    <w:lsdException w:name="Grid Table 2 Accent 6" w:uiPriority="21653"/>
    <w:lsdException w:name="Grid Table 3 Accent 6" w:uiPriority="21768"/>
    <w:lsdException w:name="Grid Table 4 Accent 6" w:uiPriority="21769"/>
    <w:lsdException w:name="Grid Table 5 Dark Accent 6" w:uiPriority="22148"/>
    <w:lsdException w:name="Grid Table 6 Colorful Accent 6" w:uiPriority="22149"/>
    <w:lsdException w:name="Grid Table 7 Colorful Accent 6" w:uiPriority="25606"/>
    <w:lsdException w:name="List Table 1 Light" w:uiPriority="21652"/>
    <w:lsdException w:name="List Table 2" w:uiPriority="21653"/>
    <w:lsdException w:name="List Table 3" w:uiPriority="21768"/>
    <w:lsdException w:name="List Table 4" w:uiPriority="21769"/>
    <w:lsdException w:name="List Table 5 Dark" w:uiPriority="22148"/>
    <w:lsdException w:name="List Table 6 Colorful" w:uiPriority="22149"/>
    <w:lsdException w:name="List Table 7 Colorful" w:uiPriority="25606"/>
    <w:lsdException w:name="List Table 1 Light Accent 1" w:uiPriority="21652"/>
    <w:lsdException w:name="List Table 2 Accent 1" w:uiPriority="21653"/>
    <w:lsdException w:name="List Table 3 Accent 1" w:uiPriority="21768"/>
    <w:lsdException w:name="List Table 4 Accent 1" w:uiPriority="21769"/>
    <w:lsdException w:name="List Table 5 Dark Accent 1" w:uiPriority="22148"/>
    <w:lsdException w:name="List Table 6 Colorful Accent 1" w:uiPriority="22149"/>
    <w:lsdException w:name="List Table 7 Colorful Accent 1" w:uiPriority="25606"/>
    <w:lsdException w:name="List Table 1 Light Accent 2" w:uiPriority="21652"/>
    <w:lsdException w:name="List Table 2 Accent 2" w:uiPriority="21653"/>
    <w:lsdException w:name="List Table 3 Accent 2" w:uiPriority="21768"/>
    <w:lsdException w:name="List Table 4 Accent 2" w:uiPriority="21769"/>
    <w:lsdException w:name="List Table 5 Dark Accent 2" w:uiPriority="22148"/>
    <w:lsdException w:name="List Table 6 Colorful Accent 2" w:uiPriority="22149"/>
    <w:lsdException w:name="List Table 7 Colorful Accent 2" w:uiPriority="25606"/>
    <w:lsdException w:name="List Table 1 Light Accent 3" w:uiPriority="21652"/>
    <w:lsdException w:name="List Table 2 Accent 3" w:uiPriority="21653"/>
    <w:lsdException w:name="List Table 3 Accent 3" w:uiPriority="21768"/>
    <w:lsdException w:name="List Table 4 Accent 3" w:uiPriority="21769"/>
    <w:lsdException w:name="List Table 5 Dark Accent 3" w:uiPriority="22148"/>
    <w:lsdException w:name="List Table 6 Colorful Accent 3" w:uiPriority="22149"/>
    <w:lsdException w:name="List Table 7 Colorful Accent 3" w:uiPriority="25606"/>
    <w:lsdException w:name="List Table 1 Light Accent 4" w:uiPriority="21652"/>
    <w:lsdException w:name="List Table 2 Accent 4" w:uiPriority="21653"/>
    <w:lsdException w:name="List Table 3 Accent 4" w:uiPriority="21768"/>
    <w:lsdException w:name="List Table 4 Accent 4" w:uiPriority="21769"/>
    <w:lsdException w:name="List Table 5 Dark Accent 4" w:uiPriority="22148"/>
    <w:lsdException w:name="List Table 6 Colorful Accent 4" w:uiPriority="22149"/>
    <w:lsdException w:name="List Table 7 Colorful Accent 4" w:uiPriority="25606"/>
    <w:lsdException w:name="List Table 1 Light Accent 5" w:uiPriority="21652"/>
    <w:lsdException w:name="List Table 2 Accent 5" w:uiPriority="21653"/>
    <w:lsdException w:name="List Table 3 Accent 5" w:uiPriority="21768"/>
    <w:lsdException w:name="List Table 4 Accent 5" w:uiPriority="21769"/>
    <w:lsdException w:name="List Table 5 Dark Accent 5" w:uiPriority="22148"/>
    <w:lsdException w:name="List Table 6 Colorful Accent 5" w:uiPriority="22149"/>
    <w:lsdException w:name="List Table 7 Colorful Accent 5" w:uiPriority="25606"/>
    <w:lsdException w:name="List Table 1 Light Accent 6" w:uiPriority="21652"/>
    <w:lsdException w:name="List Table 2 Accent 6" w:uiPriority="21653"/>
    <w:lsdException w:name="List Table 3 Accent 6" w:uiPriority="21768"/>
    <w:lsdException w:name="List Table 4 Accent 6" w:uiPriority="21769"/>
    <w:lsdException w:name="List Table 5 Dark Accent 6" w:uiPriority="22148"/>
    <w:lsdException w:name="List Table 6 Colorful Accent 6" w:uiPriority="22149"/>
    <w:lsdException w:name="List Table 7 Colorful Accent 6" w:uiPriority="25606"/>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off"/>
      <w:autoSpaceDN w:val="off"/>
      <w:widowControl w:val="off"/>
      <w:wordWrap w:val="off"/>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pPr>
      <w:snapToGrid w:val="0"/>
      <w:spacing w:after="0" w:line="384" w:lineRule="auto"/>
      <w:textAlignment w:val="baseline"/>
    </w:pPr>
    <w:rPr>
      <w:rFonts w:ascii="바탕" w:eastAsia="굴림" w:hAnsi="굴림" w:cs="굴림"/>
      <w:color w:val="000000"/>
      <w:szCs w:val="20"/>
      <w:kern w:val="0"/>
    </w:rPr>
  </w:style>
  <w:style w:type="paragraph" w:customStyle="1" w:styleId="24">
    <w:name w:val="바탕글 사본24"/>
    <w:basedOn w:val="a"/>
    <w:pPr>
      <w:spacing w:after="0" w:line="384" w:lineRule="auto"/>
      <w:textAlignment w:val="baseline"/>
    </w:pPr>
    <w:rPr>
      <w:rFonts w:ascii="한양신명조" w:eastAsia="굴림" w:hAnsi="굴림" w:cs="굴림"/>
      <w:color w:val="000000"/>
      <w:sz w:val="30"/>
      <w:szCs w:val="30"/>
      <w:kern w:val="0"/>
    </w:rPr>
  </w:style>
  <w:style w:type="paragraph" w:customStyle="1" w:styleId="18">
    <w:name w:val="본문(휴명18)"/>
    <w:basedOn w:val="a"/>
    <w:pPr>
      <w:ind w:left="1218" w:hanging="610"/>
      <w:spacing w:after="0" w:line="384" w:lineRule="auto"/>
      <w:textAlignment w:val="baseline"/>
    </w:pPr>
    <w:rPr>
      <w:rFonts w:ascii="한양신명조" w:eastAsia="굴림" w:hAnsi="굴림" w:cs="굴림"/>
      <w:color w:val="000000"/>
      <w:sz w:val="36"/>
      <w:szCs w:val="36"/>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Office 테마">
  <a:themeElements>
    <a:clrScheme name="Office">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이 선환</dc:creator>
  <cp:keywords/>
  <dc:description/>
  <cp:lastModifiedBy>이선환</cp:lastModifiedBy>
  <cp:revision>1</cp:revision>
  <dcterms:created xsi:type="dcterms:W3CDTF">2021-02-15T06:24:00Z</dcterms:created>
  <dcterms:modified xsi:type="dcterms:W3CDTF">2021-02-17T06:50:55Z</dcterms:modified>
  <cp:version>1000.0100.01</cp:version>
</cp:coreProperties>
</file>