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Overlap w:val="never"/>
        <w:tblW w:w="10490" w:type="dxa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56"/>
        <w:gridCol w:w="3156"/>
        <w:gridCol w:w="4178"/>
      </w:tblGrid>
      <w:tr>
        <w:trPr>
          <w:trHeight w:val="103" w:hRule="atLeast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4E9FD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spacing w:after="0" w:line="192" w:lineRule="auto"/>
              <w:textAlignment w:val="baseline"/>
              <w:rPr>
                <w:lang w:val="ru-RU"/>
                <w:rFonts w:ascii="Arial" w:eastAsia="굴림" w:hAnsi="Arial" w:cs="Arial" w:hint="eastAsia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C1F8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spacing w:after="0" w:line="192" w:lineRule="auto"/>
              <w:textAlignment w:val="baseline"/>
              <w:rPr>
                <w:rFonts w:ascii="Arial" w:eastAsia="굴림" w:hAnsi="Arial" w:cs="Arial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BCBE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spacing w:after="0" w:line="192" w:lineRule="auto"/>
              <w:textAlignment w:val="baseline"/>
              <w:rPr>
                <w:rFonts w:ascii="Arial" w:eastAsia="굴림" w:hAnsi="Arial" w:cs="Arial"/>
                <w:color w:val="000000"/>
                <w:sz w:val="2"/>
                <w:szCs w:val="2"/>
                <w:kern w:val="0"/>
              </w:rPr>
            </w:pPr>
          </w:p>
        </w:tc>
      </w:tr>
      <w:tr>
        <w:trPr>
          <w:trHeight w:val="1050" w:hRule="atLeast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192" w:lineRule="auto"/>
              <w:textAlignment w:val="baseline"/>
              <w:rPr>
                <w:lang w:val="ru-RU"/>
                <w:rFonts w:ascii="Times New Roman" w:eastAsia="굴림" w:hAnsi="Times New Roman" w:cs="Times New Roman"/>
                <w:color w:val="000000"/>
                <w:szCs w:val="20"/>
                <w:kern w:val="0"/>
              </w:rPr>
            </w:pPr>
            <w:r>
              <w:rPr>
                <w:lang w:val="ru-RU"/>
                <w:rFonts w:ascii="Times New Roman" w:eastAsia="HY헤드라인M" w:hAnsi="Times New Roman" w:cs="Times New Roman"/>
                <w:b/>
                <w:bCs/>
                <w:color w:val="000000"/>
                <w:sz w:val="36"/>
                <w:szCs w:val="36"/>
                <w:kern w:val="0"/>
              </w:rPr>
              <w:t>Прошедшие полную вакцинацию н</w:t>
            </w:r>
            <w:r>
              <w:rPr>
                <w:lang w:val="ru-RU"/>
                <w:rFonts w:ascii="Times New Roman" w:eastAsia="HY헤드라인M" w:hAnsi="Times New Roman" w:cs="Times New Roman"/>
                <w:b/>
                <w:bCs/>
                <w:color w:val="000000"/>
                <w:sz w:val="36"/>
                <w:szCs w:val="36"/>
                <w:kern w:val="0"/>
              </w:rPr>
              <w:t>елегальн</w:t>
            </w:r>
            <w:r>
              <w:rPr>
                <w:lang w:val="ru-RU"/>
                <w:rFonts w:ascii="Times New Roman" w:eastAsia="HY헤드라인M" w:hAnsi="Times New Roman" w:cs="Times New Roman"/>
                <w:b/>
                <w:bCs/>
                <w:color w:val="000000"/>
                <w:sz w:val="36"/>
                <w:szCs w:val="36"/>
                <w:kern w:val="0"/>
              </w:rPr>
              <w:t>о пребывающие</w:t>
            </w:r>
            <w:r>
              <w:rPr>
                <w:lang w:val="ru-RU"/>
                <w:rFonts w:ascii="Times New Roman" w:eastAsia="HY헤드라인M" w:hAnsi="Times New Roman" w:cs="Times New Roman"/>
                <w:b/>
                <w:bCs/>
                <w:color w:val="000000"/>
                <w:sz w:val="36"/>
                <w:szCs w:val="36"/>
                <w:kern w:val="0"/>
              </w:rPr>
              <w:t xml:space="preserve"> иностранцы</w:t>
            </w:r>
            <w:r>
              <w:rPr>
                <w:lang w:val="ru-RU"/>
                <w:rFonts w:ascii="Times New Roman" w:eastAsia="HY헤드라인M" w:hAnsi="Times New Roman" w:cs="Times New Roman"/>
                <w:b/>
                <w:bCs/>
                <w:color w:val="000000"/>
                <w:sz w:val="36"/>
                <w:szCs w:val="36"/>
                <w:kern w:val="0"/>
              </w:rPr>
              <w:t xml:space="preserve"> при добровольном выезде из страны</w:t>
            </w:r>
            <w:r>
              <w:rPr>
                <w:lang w:val="ru-RU"/>
                <w:rFonts w:ascii="Times New Roman" w:eastAsia="HY헤드라인M" w:hAnsi="Times New Roman" w:cs="Times New Roman"/>
                <w:b/>
                <w:bCs/>
                <w:color w:val="000000"/>
                <w:sz w:val="36"/>
                <w:szCs w:val="36"/>
                <w:kern w:val="0"/>
              </w:rPr>
              <w:t xml:space="preserve"> </w:t>
            </w:r>
            <w:r>
              <w:rPr>
                <w:lang w:val="ru-RU"/>
                <w:rFonts w:ascii="Times New Roman" w:eastAsia="HY헤드라인M" w:hAnsi="Times New Roman" w:cs="Times New Roman"/>
                <w:b/>
                <w:bCs/>
                <w:color w:val="000000"/>
                <w:sz w:val="36"/>
                <w:szCs w:val="36"/>
                <w:kern w:val="0"/>
              </w:rPr>
              <w:t>освобождаются от штрафов и ограничений на повторный въезд</w:t>
            </w:r>
          </w:p>
        </w:tc>
      </w:tr>
      <w:tr>
        <w:trPr>
          <w:trHeight w:val="102" w:hRule="atLeast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4E9FD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spacing w:after="0" w:line="192" w:lineRule="auto"/>
              <w:textAlignment w:val="baseline"/>
              <w:rPr>
                <w:lang w:val="ru-RU"/>
                <w:rFonts w:ascii="Arial" w:eastAsia="굴림" w:hAnsi="Arial" w:cs="Arial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C1F8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spacing w:after="0" w:line="192" w:lineRule="auto"/>
              <w:textAlignment w:val="baseline"/>
              <w:rPr>
                <w:lang w:val="ru-RU"/>
                <w:rFonts w:ascii="Arial" w:eastAsia="굴림" w:hAnsi="Arial" w:cs="Arial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BCBE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spacing w:after="0" w:line="192" w:lineRule="auto"/>
              <w:textAlignment w:val="baseline"/>
              <w:rPr>
                <w:lang w:val="ru-RU"/>
                <w:rFonts w:ascii="Arial" w:eastAsia="굴림" w:hAnsi="Arial" w:cs="Arial"/>
                <w:color w:val="000000"/>
                <w:sz w:val="2"/>
                <w:szCs w:val="2"/>
                <w:kern w:val="0"/>
              </w:rPr>
            </w:pPr>
          </w:p>
        </w:tc>
      </w:tr>
    </w:tbl>
    <w:p>
      <w:pPr>
        <w:ind w:left="698" w:hanging="698"/>
        <w:wordWrap/>
        <w:snapToGrid w:val="0"/>
        <w:tabs>
          <w:tab w:val="left" w:pos="6768"/>
        </w:tabs>
        <w:spacing w:after="20" w:before="300" w:line="192" w:lineRule="auto"/>
        <w:textAlignment w:val="baseline"/>
        <w:rPr>
          <w:lang w:val="ru-RU"/>
          <w:rFonts w:ascii="Times New Roman" w:eastAsia="굴림" w:hAnsi="Times New Roman" w:cs="Times New Roman"/>
          <w:color w:val="000000"/>
          <w:szCs w:val="20"/>
          <w:kern w:val="0"/>
        </w:rPr>
      </w:pPr>
      <w:r>
        <w:rPr>
          <w:lang w:val="ru-RU"/>
          <w:rFonts w:ascii="Times New Roman" w:eastAsia="HY헤드라인M" w:hAnsi="Times New Roman" w:cs="Times New Roman"/>
          <w:b/>
          <w:bCs/>
          <w:color w:val="000000"/>
          <w:sz w:val="30"/>
          <w:szCs w:val="30"/>
          <w:kern w:val="0"/>
        </w:rPr>
        <w:t>□</w:t>
      </w:r>
      <w:r>
        <w:rPr>
          <w:lang w:val="ru-RU"/>
          <w:rFonts w:ascii="Times New Roman" w:eastAsia="HY헤드라인M" w:hAnsi="Times New Roman" w:cs="Times New Roman"/>
          <w:color w:val="000000"/>
          <w:sz w:val="30"/>
          <w:szCs w:val="30"/>
          <w:kern w:val="0"/>
        </w:rPr>
        <w:t xml:space="preserve"> </w:t>
      </w:r>
      <w:r>
        <w:rPr>
          <w:lang w:val="ru-RU"/>
          <w:rFonts w:ascii="Times New Roman" w:eastAsia="HY헤드라인M" w:hAnsi="Times New Roman" w:cs="Times New Roman"/>
          <w:b/>
          <w:bCs/>
          <w:color w:val="000000"/>
          <w:sz w:val="30"/>
          <w:szCs w:val="30"/>
          <w:kern w:val="0"/>
        </w:rPr>
        <w:t>На кого распространяется</w:t>
      </w:r>
    </w:p>
    <w:p>
      <w:pPr>
        <w:ind w:left="221" w:right="0" w:hanging="221"/>
        <w:wordWrap/>
        <w:snapToGrid w:val="0"/>
        <w:tabs>
          <w:tab w:val="left" w:pos="6768"/>
        </w:tabs>
        <w:spacing w:after="0" w:before="160" w:line="192" w:lineRule="auto"/>
        <w:textAlignment w:val="baseline"/>
        <w:rPr>
          <w:lang w:val="ru-RU"/>
          <w:rFonts w:ascii="Times New Roman" w:eastAsia="굴림" w:hAnsi="Times New Roman" w:cs="Times New Roman"/>
          <w:color w:val="000000"/>
          <w:szCs w:val="20"/>
          <w:kern w:val="0"/>
        </w:rPr>
      </w:pPr>
      <w:r>
        <w:rPr>
          <w:lang w:val="ru-RU"/>
          <w:rFonts w:ascii="Times New Roman" w:eastAsia="바탕" w:hAnsi="Times New Roman" w:cs="Times New Roman"/>
          <w:color w:val="000000"/>
          <w:sz w:val="30"/>
          <w:szCs w:val="30"/>
          <w:kern w:val="0"/>
        </w:rPr>
        <w:t>◦</w:t>
      </w:r>
      <w:r>
        <w:rPr>
          <w:lang w:val="ru-RU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 xml:space="preserve"> </w:t>
      </w:r>
      <w:r>
        <w:rPr>
          <w:lang w:val="ru-RU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>Нелегально пребывающие иностранцы</w:t>
      </w:r>
      <w:r>
        <w:rPr>
          <w:lang w:val="ru-RU"/>
          <w:rFonts w:ascii="Times New Roman" w:eastAsia="한양중고딕" w:hAnsi="Times New Roman" w:cs="Times New Roman"/>
          <w:color w:val="000000"/>
          <w:sz w:val="28"/>
          <w:szCs w:val="28"/>
          <w:kern w:val="0"/>
        </w:rPr>
        <w:t>*</w:t>
      </w:r>
      <w:r>
        <w:rPr>
          <w:lang w:val="ru-RU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 xml:space="preserve">, </w:t>
      </w:r>
      <w:r>
        <w:rPr>
          <w:lang w:val="ru-RU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>прошедшие</w:t>
      </w:r>
      <w:r>
        <w:rPr>
          <w:lang w:val="ru-RU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 xml:space="preserve"> </w:t>
      </w:r>
      <w:r>
        <w:rPr>
          <w:lang w:val="ru-RU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>полный</w:t>
      </w:r>
      <w:r>
        <w:rPr>
          <w:lang w:val="ru-RU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 xml:space="preserve"> </w:t>
      </w:r>
      <w:r>
        <w:rPr>
          <w:lang w:val="ru-RU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>курс</w:t>
      </w:r>
      <w:r>
        <w:rPr>
          <w:lang w:val="ru-RU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 xml:space="preserve"> </w:t>
      </w:r>
      <w:r>
        <w:rPr>
          <w:lang w:val="ru-RU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>вакцинации</w:t>
      </w:r>
      <w:r>
        <w:rPr>
          <w:lang w:val="ru-RU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 xml:space="preserve"> </w:t>
      </w:r>
      <w:r>
        <w:rPr>
          <w:lang w:val="ru-RU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>до</w:t>
      </w:r>
      <w:r>
        <w:rPr>
          <w:lang w:val="ru-RU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 xml:space="preserve"> 31 </w:t>
      </w:r>
      <w:r>
        <w:rPr>
          <w:lang w:val="ru-RU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>декабря</w:t>
      </w:r>
      <w:r>
        <w:rPr>
          <w:lang w:val="ru-RU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 xml:space="preserve"> 2021 </w:t>
      </w:r>
      <w:r>
        <w:rPr>
          <w:lang w:val="ru-RU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>года</w:t>
      </w:r>
      <w:r>
        <w:rPr>
          <w:lang w:val="ru-RU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 xml:space="preserve"> </w:t>
      </w:r>
      <w:r>
        <w:rPr>
          <w:lang w:val="ru-RU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>и</w:t>
      </w:r>
      <w:r>
        <w:rPr>
          <w:lang w:val="ru-RU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 xml:space="preserve"> </w:t>
      </w:r>
      <w:r>
        <w:rPr>
          <w:lang w:val="ru-RU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>изъявившие</w:t>
      </w:r>
      <w:r>
        <w:rPr>
          <w:lang w:val="ru-RU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 xml:space="preserve"> </w:t>
      </w:r>
      <w:r>
        <w:rPr>
          <w:lang w:val="ru-RU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>желание</w:t>
      </w:r>
      <w:r>
        <w:rPr>
          <w:lang w:val="ru-RU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 xml:space="preserve"> </w:t>
      </w:r>
      <w:r>
        <w:rPr>
          <w:lang w:val="ru-RU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>добровольно</w:t>
      </w:r>
      <w:r>
        <w:rPr>
          <w:lang w:val="ru-RU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 xml:space="preserve"> </w:t>
      </w:r>
      <w:r>
        <w:rPr>
          <w:lang w:val="ru-RU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>выехать</w:t>
      </w:r>
      <w:r>
        <w:rPr>
          <w:lang w:val="ru-RU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 xml:space="preserve"> </w:t>
      </w:r>
      <w:r>
        <w:rPr>
          <w:lang w:val="ru-RU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>из</w:t>
      </w:r>
      <w:r>
        <w:rPr>
          <w:lang w:val="ru-RU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 xml:space="preserve"> </w:t>
      </w:r>
      <w:r>
        <w:rPr>
          <w:lang w:val="ru-RU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>страны.</w:t>
      </w:r>
    </w:p>
    <w:p>
      <w:pPr>
        <w:ind w:left="140" w:hangingChars="50" w:hanging="140"/>
        <w:wordWrap/>
        <w:snapToGrid w:val="0"/>
        <w:tabs>
          <w:tab w:val="left" w:pos="6768"/>
        </w:tabs>
        <w:spacing w:after="0" w:before="20" w:line="192" w:lineRule="auto"/>
        <w:textAlignment w:val="baseline"/>
        <w:rPr>
          <w:lang w:val="ru-RU"/>
          <w:rFonts w:ascii="Times New Roman" w:eastAsia="굴림" w:hAnsi="Times New Roman" w:cs="Times New Roman"/>
          <w:color w:val="000000"/>
          <w:sz w:val="36"/>
          <w:szCs w:val="36"/>
          <w:kern w:val="0"/>
        </w:rPr>
      </w:pPr>
      <w:r>
        <w:rPr>
          <w:lang w:val="ru-RU"/>
          <w:rFonts w:ascii="Times New Roman" w:eastAsia="한양중고딕" w:hAnsi="Times New Roman" w:cs="Times New Roman"/>
          <w:color w:val="000000"/>
          <w:sz w:val="28"/>
          <w:szCs w:val="28"/>
          <w:kern w:val="0"/>
        </w:rPr>
        <w:t xml:space="preserve">* </w:t>
      </w:r>
      <w:r>
        <w:rPr>
          <w:lang w:val="ru-RU"/>
          <w:rFonts w:ascii="Times New Roman" w:eastAsia="한양중고딕" w:hAnsi="Times New Roman" w:cs="Times New Roman"/>
          <w:color w:val="000000"/>
          <w:sz w:val="28"/>
          <w:szCs w:val="28"/>
          <w:kern w:val="0"/>
        </w:rPr>
        <w:t>за исключением</w:t>
      </w:r>
      <w:r>
        <w:rPr>
          <w:lang w:val="ru-RU"/>
          <w:rFonts w:ascii="Times New Roman" w:eastAsia="한양중고딕" w:hAnsi="Times New Roman" w:cs="Times New Roman"/>
          <w:color w:val="000000"/>
          <w:sz w:val="28"/>
          <w:szCs w:val="28"/>
          <w:kern w:val="0"/>
        </w:rPr>
        <w:t xml:space="preserve"> </w:t>
      </w:r>
      <w:r>
        <w:rPr>
          <w:lang w:val="ru-RU"/>
          <w:rFonts w:ascii="Times New Roman" w:eastAsia="한양중고딕" w:hAnsi="Times New Roman" w:cs="Times New Roman"/>
          <w:color w:val="000000"/>
          <w:sz w:val="28"/>
          <w:szCs w:val="28"/>
          <w:kern w:val="0"/>
        </w:rPr>
        <w:t>иностранцев,</w:t>
      </w:r>
      <w:r>
        <w:rPr>
          <w:lang w:val="ru-RU"/>
          <w:rFonts w:ascii="Times New Roman" w:eastAsia="한양중고딕" w:hAnsi="Times New Roman" w:cs="Times New Roman"/>
          <w:color w:val="000000"/>
          <w:sz w:val="28"/>
          <w:szCs w:val="28"/>
          <w:kern w:val="0"/>
        </w:rPr>
        <w:t xml:space="preserve"> задержанных </w:t>
      </w:r>
      <w:r>
        <w:rPr>
          <w:lang w:val="ru-RU"/>
          <w:rFonts w:ascii="Times New Roman" w:eastAsia="한양중고딕" w:hAnsi="Times New Roman" w:cs="Times New Roman"/>
          <w:color w:val="000000"/>
          <w:sz w:val="28"/>
          <w:szCs w:val="28"/>
          <w:kern w:val="0"/>
        </w:rPr>
        <w:t xml:space="preserve">и переданных </w:t>
      </w:r>
      <w:r>
        <w:rPr>
          <w:lang w:val="ru-RU"/>
          <w:rFonts w:ascii="Times New Roman" w:eastAsia="한양중고딕" w:hAnsi="Times New Roman" w:cs="Times New Roman"/>
          <w:color w:val="000000"/>
          <w:sz w:val="28"/>
          <w:szCs w:val="28"/>
          <w:kern w:val="0"/>
        </w:rPr>
        <w:t>полицией за нарушение уголовного законодательства</w:t>
      </w:r>
      <w:r>
        <w:rPr>
          <w:lang w:val="ru-RU"/>
          <w:rFonts w:ascii="Times New Roman" w:eastAsia="한양중고딕" w:hAnsi="Times New Roman" w:cs="Times New Roman"/>
          <w:color w:val="000000"/>
          <w:sz w:val="28"/>
          <w:szCs w:val="28"/>
          <w:kern w:val="0"/>
        </w:rPr>
        <w:t>,</w:t>
      </w:r>
      <w:r>
        <w:rPr>
          <w:lang w:val="ru-RU"/>
          <w:rFonts w:ascii="Times New Roman" w:eastAsia="한양중고딕" w:hAnsi="Times New Roman" w:cs="Times New Roman"/>
          <w:color w:val="000000"/>
          <w:sz w:val="28"/>
          <w:szCs w:val="28"/>
          <w:kern w:val="0"/>
        </w:rPr>
        <w:t xml:space="preserve"> правил карантина</w:t>
      </w:r>
      <w:r>
        <w:rPr>
          <w:lang w:val="ru-RU"/>
          <w:rFonts w:ascii="Times New Roman" w:eastAsia="한양중고딕" w:hAnsi="Times New Roman" w:cs="Times New Roman"/>
          <w:color w:val="000000"/>
          <w:sz w:val="28"/>
          <w:szCs w:val="28"/>
          <w:kern w:val="0"/>
        </w:rPr>
        <w:t xml:space="preserve"> и др.</w:t>
      </w:r>
      <w:r>
        <w:rPr>
          <w:lang w:val="ru-RU"/>
          <w:rFonts w:ascii="Times New Roman" w:eastAsia="한양중고딕" w:hAnsi="Times New Roman" w:cs="Times New Roman"/>
          <w:color w:val="000000"/>
          <w:sz w:val="28"/>
          <w:szCs w:val="28"/>
          <w:kern w:val="0"/>
        </w:rPr>
        <w:t xml:space="preserve"> </w:t>
      </w:r>
    </w:p>
    <w:p>
      <w:pPr>
        <w:ind w:left="698" w:hanging="698"/>
        <w:wordWrap/>
        <w:snapToGrid w:val="0"/>
        <w:tabs>
          <w:tab w:val="left" w:pos="6768"/>
        </w:tabs>
        <w:spacing w:after="20" w:before="300" w:line="192" w:lineRule="auto"/>
        <w:textAlignment w:val="baseline"/>
        <w:rPr>
          <w:lang w:val="ru-RU"/>
          <w:rFonts w:ascii="Times New Roman" w:eastAsia="굴림" w:hAnsi="Times New Roman" w:cs="Times New Roman"/>
          <w:b/>
          <w:bCs/>
          <w:color w:val="000000"/>
          <w:sz w:val="32"/>
          <w:szCs w:val="32"/>
          <w:kern w:val="0"/>
        </w:rPr>
      </w:pPr>
      <w:r>
        <w:rPr>
          <w:lang w:val="ru-RU"/>
          <w:rFonts w:ascii="Times New Roman" w:eastAsia="HY헤드라인M" w:hAnsi="Times New Roman" w:cs="Times New Roman"/>
          <w:b/>
          <w:bCs/>
          <w:color w:val="000000"/>
          <w:sz w:val="30"/>
          <w:szCs w:val="30"/>
          <w:kern w:val="0"/>
        </w:rPr>
        <w:t>□</w:t>
      </w:r>
      <w:r>
        <w:rPr>
          <w:lang w:val="ru-RU"/>
          <w:rFonts w:ascii="Times New Roman" w:eastAsia="HY헤드라인M" w:hAnsi="Times New Roman" w:cs="Times New Roman"/>
          <w:color w:val="000000"/>
          <w:sz w:val="30"/>
          <w:szCs w:val="30"/>
          <w:kern w:val="0"/>
        </w:rPr>
        <w:t xml:space="preserve"> </w:t>
      </w:r>
      <w:r>
        <w:rPr>
          <w:lang w:val="ru-RU"/>
          <w:rFonts w:ascii="Times New Roman" w:eastAsia="HY헤드라인M" w:hAnsi="Times New Roman" w:cs="Times New Roman"/>
          <w:b/>
          <w:bCs/>
          <w:color w:val="000000"/>
          <w:sz w:val="32"/>
          <w:szCs w:val="32"/>
          <w:kern w:val="0"/>
        </w:rPr>
        <w:t>Подробная информация</w:t>
      </w:r>
    </w:p>
    <w:p>
      <w:pPr>
        <w:ind w:left="618" w:hanging="618"/>
        <w:wordWrap/>
        <w:snapToGrid w:val="0"/>
        <w:tabs>
          <w:tab w:val="left" w:pos="6768"/>
        </w:tabs>
        <w:spacing w:after="0" w:before="160" w:line="192" w:lineRule="auto"/>
        <w:textAlignment w:val="baseline"/>
        <w:rPr>
          <w:lang w:val="ru-RU"/>
          <w:rFonts w:ascii="Times New Roman" w:eastAsia="굴림" w:hAnsi="Times New Roman" w:cs="Times New Roman"/>
          <w:color w:val="000000"/>
          <w:szCs w:val="20"/>
          <w:kern w:val="0"/>
        </w:rPr>
      </w:pPr>
      <w:r>
        <w:rPr>
          <w:lang w:val="ru-RU"/>
          <w:rFonts w:ascii="Times New Roman" w:eastAsia="바탕" w:hAnsi="Times New Roman" w:cs="Times New Roman"/>
          <w:b/>
          <w:bCs/>
          <w:color w:val="000000"/>
          <w:sz w:val="30"/>
          <w:szCs w:val="30"/>
          <w:kern w:val="0"/>
        </w:rPr>
        <w:t>◦</w:t>
      </w:r>
      <w:r>
        <w:rPr>
          <w:lang w:val="ru-RU"/>
          <w:rFonts w:ascii="Times New Roman" w:eastAsia="휴먼명조" w:hAnsi="Times New Roman" w:cs="Times New Roman"/>
          <w:b/>
          <w:bCs/>
          <w:color w:val="000000"/>
          <w:sz w:val="30"/>
          <w:szCs w:val="30"/>
          <w:kern w:val="0"/>
        </w:rPr>
        <w:t xml:space="preserve"> </w:t>
      </w:r>
      <w:r>
        <w:rPr>
          <w:lang w:val="ru-RU"/>
          <w:rFonts w:ascii="Times New Roman" w:eastAsia="휴먼명조" w:hAnsi="Times New Roman" w:cs="Times New Roman"/>
          <w:b/>
          <w:bCs/>
          <w:color w:val="000000"/>
          <w:sz w:val="30"/>
          <w:szCs w:val="30"/>
          <w:kern w:val="0"/>
        </w:rPr>
        <w:t>Вакцинация</w:t>
      </w:r>
    </w:p>
    <w:p>
      <w:pPr>
        <w:ind w:left="252" w:right="0" w:hanging="252"/>
        <w:wordWrap/>
        <w:snapToGrid w:val="0"/>
        <w:tabs>
          <w:tab w:val="left" w:pos="6768"/>
        </w:tabs>
        <w:spacing w:after="0" w:before="100" w:line="192" w:lineRule="auto"/>
        <w:textAlignment w:val="baseline"/>
        <w:rPr>
          <w:lang w:val="ru-RU"/>
          <w:rFonts w:ascii="Times New Roman" w:eastAsia="굴림" w:hAnsi="Times New Roman" w:cs="Times New Roman"/>
          <w:color w:val="000000"/>
          <w:szCs w:val="20"/>
          <w:kern w:val="0"/>
        </w:rPr>
      </w:pPr>
      <w:r>
        <w:rPr>
          <w:lang w:val="ru-RU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 xml:space="preserve">- </w:t>
      </w:r>
      <w:r>
        <w:rPr>
          <w:lang w:val="ru-RU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>Лица</w:t>
      </w:r>
      <w:r>
        <w:rPr>
          <w:lang w:val="ru-RU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 xml:space="preserve">, </w:t>
      </w:r>
      <w:r>
        <w:rPr>
          <w:lang w:val="ru-RU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>прошедшие</w:t>
      </w:r>
      <w:r>
        <w:rPr>
          <w:lang w:val="ru-RU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 xml:space="preserve"> </w:t>
      </w:r>
      <w:r>
        <w:rPr>
          <w:lang w:val="ru-RU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>полный</w:t>
      </w:r>
      <w:r>
        <w:rPr>
          <w:lang w:val="ru-RU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 xml:space="preserve"> </w:t>
      </w:r>
      <w:r>
        <w:rPr>
          <w:lang w:val="ru-RU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>курс</w:t>
      </w:r>
      <w:r>
        <w:rPr>
          <w:lang w:val="ru-RU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 xml:space="preserve"> </w:t>
      </w:r>
      <w:r>
        <w:rPr>
          <w:lang w:val="ru-RU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>вакцинации</w:t>
      </w:r>
      <w:r>
        <w:rPr>
          <w:lang w:val="ru-RU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 xml:space="preserve"> </w:t>
      </w:r>
      <w:r>
        <w:rPr>
          <w:lang w:val="ru-RU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>одно</w:t>
      </w:r>
      <w:r>
        <w:rPr>
          <w:lang w:val="ru-RU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>дозовой</w:t>
      </w:r>
      <w:r>
        <w:rPr>
          <w:lang w:val="ru-RU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 xml:space="preserve"> (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>Janssen</w:t>
      </w:r>
      <w:r>
        <w:rPr>
          <w:lang w:val="ru-RU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 xml:space="preserve">) </w:t>
      </w:r>
      <w:r>
        <w:rPr>
          <w:lang w:val="ru-RU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>или</w:t>
      </w:r>
      <w:r>
        <w:rPr>
          <w:lang w:val="ru-RU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 xml:space="preserve"> </w:t>
      </w:r>
      <w:r>
        <w:rPr>
          <w:lang w:val="ru-RU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>двухдозовыми</w:t>
      </w:r>
      <w:r>
        <w:rPr>
          <w:lang w:val="ru-RU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 xml:space="preserve"> </w:t>
      </w:r>
      <w:r>
        <w:rPr>
          <w:lang w:val="ru-RU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>(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>Pfizer</w:t>
      </w:r>
      <w:r>
        <w:rPr>
          <w:lang w:val="ru-RU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 xml:space="preserve">, 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>Moderna</w:t>
      </w:r>
      <w:r>
        <w:rPr>
          <w:lang w:val="ru-RU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 xml:space="preserve">, 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>AstraZeneca</w:t>
      </w:r>
      <w:r>
        <w:rPr>
          <w:lang w:val="ru-RU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 xml:space="preserve"> </w:t>
      </w:r>
      <w:r>
        <w:rPr>
          <w:lang w:val="ru-RU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>и</w:t>
      </w:r>
      <w:r>
        <w:rPr>
          <w:lang w:val="ru-RU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 xml:space="preserve"> </w:t>
      </w:r>
      <w:r>
        <w:rPr>
          <w:lang w:val="ru-RU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>др</w:t>
      </w:r>
      <w:r>
        <w:rPr>
          <w:lang w:val="ru-RU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>.)</w:t>
      </w:r>
      <w:r>
        <w:rPr>
          <w:lang w:val="ru-RU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 xml:space="preserve"> </w:t>
      </w:r>
      <w:r>
        <w:rPr>
          <w:lang w:val="ru-RU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>вакцинами</w:t>
      </w:r>
      <w:r>
        <w:rPr>
          <w:lang w:val="ru-RU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 xml:space="preserve"> </w:t>
      </w:r>
      <w:r>
        <w:rPr>
          <w:lang w:val="ru-RU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>*</w:t>
      </w:r>
    </w:p>
    <w:p>
      <w:pPr>
        <w:ind w:left="142" w:hanging="142"/>
        <w:wordWrap/>
        <w:snapToGrid w:val="0"/>
        <w:tabs>
          <w:tab w:val="left" w:pos="6768"/>
        </w:tabs>
        <w:spacing w:after="0" w:before="20" w:line="192" w:lineRule="auto"/>
        <w:textAlignment w:val="baseline"/>
        <w:rPr>
          <w:lang w:val="ru-RU"/>
          <w:rFonts w:ascii="Times New Roman" w:eastAsia="굴림" w:hAnsi="Times New Roman" w:cs="Times New Roman"/>
          <w:color w:val="000000"/>
          <w:sz w:val="36"/>
          <w:szCs w:val="36"/>
          <w:kern w:val="0"/>
        </w:rPr>
      </w:pPr>
      <w:r>
        <w:rPr>
          <w:lang w:val="ru-RU"/>
          <w:rFonts w:ascii="Times New Roman" w:eastAsia="한양중고딕" w:hAnsi="Times New Roman" w:cs="Times New Roman"/>
          <w:color w:val="000000"/>
          <w:sz w:val="28"/>
          <w:szCs w:val="28"/>
          <w:kern w:val="0"/>
        </w:rPr>
        <w:t xml:space="preserve">* </w:t>
      </w:r>
      <w:r>
        <w:rPr>
          <w:lang w:val="ru-RU"/>
          <w:rFonts w:ascii="Times New Roman" w:eastAsia="한양중고딕" w:hAnsi="Times New Roman" w:cs="Times New Roman"/>
          <w:color w:val="000000"/>
          <w:sz w:val="28"/>
          <w:szCs w:val="28"/>
          <w:kern w:val="0"/>
        </w:rPr>
        <w:t>включая иностранцев, прошедших вакцинацию до</w:t>
      </w:r>
      <w:r>
        <w:rPr>
          <w:lang w:val="ru-RU"/>
          <w:rFonts w:ascii="Times New Roman" w:eastAsia="한양중고딕" w:hAnsi="Times New Roman" w:cs="Times New Roman"/>
          <w:color w:val="000000"/>
          <w:sz w:val="28"/>
          <w:szCs w:val="28"/>
          <w:kern w:val="0"/>
        </w:rPr>
        <w:t xml:space="preserve"> вступления в силу данного постановления </w:t>
      </w:r>
      <w:r>
        <w:rPr>
          <w:lang w:val="ru-RU"/>
          <w:rFonts w:ascii="Times New Roman" w:eastAsia="한양중고딕" w:hAnsi="Times New Roman" w:cs="Times New Roman"/>
          <w:color w:val="000000"/>
          <w:sz w:val="28"/>
          <w:szCs w:val="28"/>
          <w:kern w:val="0"/>
        </w:rPr>
        <w:t>(</w:t>
      </w:r>
      <w:r>
        <w:rPr>
          <w:lang w:val="ru-RU"/>
          <w:rFonts w:ascii="Times New Roman" w:eastAsia="한양중고딕" w:hAnsi="Times New Roman" w:cs="Times New Roman"/>
          <w:color w:val="000000"/>
          <w:sz w:val="28"/>
          <w:szCs w:val="28"/>
          <w:kern w:val="0"/>
        </w:rPr>
        <w:t>12.10.2021</w:t>
      </w:r>
      <w:r>
        <w:rPr>
          <w:lang w:val="ru-RU"/>
          <w:rFonts w:ascii="Times New Roman" w:eastAsia="한양중고딕" w:hAnsi="Times New Roman" w:cs="Times New Roman"/>
          <w:color w:val="000000"/>
          <w:sz w:val="28"/>
          <w:szCs w:val="28"/>
          <w:kern w:val="0"/>
        </w:rPr>
        <w:t>)</w:t>
      </w:r>
    </w:p>
    <w:p>
      <w:pPr>
        <w:ind w:left="228" w:right="0" w:hanging="228"/>
        <w:wordWrap/>
        <w:snapToGrid w:val="0"/>
        <w:tabs>
          <w:tab w:val="left" w:pos="6768"/>
        </w:tabs>
        <w:spacing w:after="0" w:before="100" w:line="192" w:lineRule="auto"/>
        <w:textAlignment w:val="baseline"/>
        <w:rPr>
          <w:lang w:val="ru-RU"/>
          <w:rFonts w:ascii="Times New Roman" w:eastAsia="굴림" w:hAnsi="Times New Roman" w:cs="Times New Roman"/>
          <w:color w:val="000000"/>
          <w:szCs w:val="20"/>
          <w:kern w:val="0"/>
        </w:rPr>
      </w:pPr>
      <w:r>
        <w:rPr>
          <w:lang w:val="ru-RU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 xml:space="preserve">- </w:t>
      </w:r>
      <w:r>
        <w:rPr>
          <w:lang w:val="ru-RU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>Привилегии</w:t>
      </w:r>
      <w:r>
        <w:rPr>
          <w:lang w:val="ru-RU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 xml:space="preserve"> предоставляются</w:t>
      </w:r>
      <w:r>
        <w:rPr>
          <w:lang w:val="ru-RU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 xml:space="preserve">, </w:t>
      </w:r>
      <w:r>
        <w:rPr>
          <w:lang w:val="ru-RU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>даже если после завершения вакцинации не прошло</w:t>
      </w:r>
      <w:r>
        <w:rPr>
          <w:lang w:val="ru-RU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 xml:space="preserve"> </w:t>
      </w:r>
      <w:r>
        <w:rPr>
          <w:lang w:val="ru-RU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>14</w:t>
      </w:r>
      <w:r>
        <w:rPr>
          <w:lang w:val="ru-RU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 xml:space="preserve"> </w:t>
      </w:r>
      <w:r>
        <w:rPr>
          <w:lang w:val="ru-RU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>дней</w:t>
      </w:r>
    </w:p>
    <w:p>
      <w:pPr>
        <w:ind w:left="142" w:hanging="142"/>
        <w:wordWrap/>
        <w:snapToGrid w:val="0"/>
        <w:tabs>
          <w:tab w:val="left" w:pos="6768"/>
        </w:tabs>
        <w:spacing w:after="0" w:before="20" w:line="192" w:lineRule="auto"/>
        <w:textAlignment w:val="baseline"/>
        <w:rPr>
          <w:lang w:val="ru-RU"/>
          <w:rFonts w:ascii="Times New Roman" w:eastAsia="굴림" w:hAnsi="Times New Roman" w:cs="Times New Roman"/>
          <w:color w:val="000000"/>
          <w:sz w:val="36"/>
          <w:szCs w:val="36"/>
          <w:kern w:val="0"/>
        </w:rPr>
      </w:pPr>
      <w:r>
        <w:rPr>
          <w:lang w:val="ru-RU"/>
          <w:rFonts w:ascii="Times New Roman" w:eastAsia="한양중고딕" w:hAnsi="Times New Roman" w:cs="Times New Roman"/>
          <w:color w:val="000000"/>
          <w:sz w:val="28"/>
          <w:szCs w:val="28"/>
          <w:kern w:val="0"/>
        </w:rPr>
        <w:t xml:space="preserve">* </w:t>
      </w:r>
      <w:r>
        <w:rPr>
          <w:lang w:val="ru-RU"/>
          <w:rFonts w:ascii="Times New Roman" w:eastAsia="한양중고딕" w:hAnsi="Times New Roman" w:cs="Times New Roman"/>
          <w:color w:val="000000"/>
          <w:sz w:val="28"/>
          <w:szCs w:val="28"/>
          <w:kern w:val="0"/>
        </w:rPr>
        <w:t>Необходимые документы</w:t>
      </w:r>
      <w:r>
        <w:rPr>
          <w:lang w:val="ru-RU"/>
          <w:rFonts w:ascii="Times New Roman" w:eastAsia="한양중고딕" w:hAnsi="Times New Roman" w:cs="Times New Roman"/>
          <w:color w:val="000000"/>
          <w:sz w:val="28"/>
          <w:szCs w:val="28"/>
          <w:kern w:val="0"/>
          <w:spacing w:val="-6"/>
        </w:rPr>
        <w:t xml:space="preserve">: </w:t>
      </w:r>
      <w:r>
        <w:rPr>
          <w:lang w:val="ru-RU"/>
          <w:rFonts w:ascii="Times New Roman" w:eastAsia="한양중고딕" w:hAnsi="Times New Roman" w:cs="Times New Roman"/>
          <w:color w:val="000000"/>
          <w:sz w:val="28"/>
          <w:szCs w:val="28"/>
          <w:kern w:val="0"/>
          <w:spacing w:val="-6"/>
        </w:rPr>
        <w:t>с</w:t>
      </w:r>
      <w:r>
        <w:rPr>
          <w:lang w:val="ru-RU"/>
          <w:rFonts w:ascii="Times New Roman" w:eastAsia="한양중고딕" w:hAnsi="Times New Roman" w:cs="Times New Roman"/>
          <w:color w:val="000000"/>
          <w:sz w:val="28"/>
          <w:szCs w:val="28"/>
          <w:kern w:val="0"/>
          <w:spacing w:val="-6"/>
        </w:rPr>
        <w:t>видетельство</w:t>
      </w:r>
      <w:r>
        <w:rPr>
          <w:lang w:val="ru-RU"/>
          <w:rFonts w:ascii="Times New Roman" w:eastAsia="한양중고딕" w:hAnsi="Times New Roman" w:cs="Times New Roman"/>
          <w:color w:val="000000"/>
          <w:sz w:val="28"/>
          <w:szCs w:val="28"/>
          <w:kern w:val="0"/>
          <w:spacing w:val="-6"/>
        </w:rPr>
        <w:t xml:space="preserve"> </w:t>
      </w:r>
      <w:r>
        <w:rPr>
          <w:lang w:val="ru-RU"/>
          <w:rFonts w:ascii="Times New Roman" w:eastAsia="한양중고딕" w:hAnsi="Times New Roman" w:cs="Times New Roman"/>
          <w:color w:val="000000"/>
          <w:sz w:val="28"/>
          <w:szCs w:val="28"/>
          <w:kern w:val="0"/>
          <w:spacing w:val="-6"/>
        </w:rPr>
        <w:t>о вакцинации</w:t>
      </w:r>
      <w:r>
        <w:rPr>
          <w:lang w:val="ru-RU"/>
          <w:rFonts w:ascii="Times New Roman" w:eastAsia="한양중고딕" w:hAnsi="Times New Roman" w:cs="Times New Roman"/>
          <w:color w:val="000000"/>
          <w:sz w:val="28"/>
          <w:szCs w:val="28"/>
          <w:kern w:val="0"/>
          <w:spacing w:val="-6"/>
        </w:rPr>
        <w:t xml:space="preserve"> </w:t>
      </w:r>
      <w:r>
        <w:rPr>
          <w:lang w:val="ru-RU"/>
          <w:rFonts w:ascii="Times New Roman" w:eastAsia="한양중고딕" w:hAnsi="Times New Roman" w:cs="Times New Roman"/>
          <w:color w:val="000000"/>
          <w:sz w:val="28"/>
          <w:szCs w:val="28"/>
          <w:kern w:val="0"/>
          <w:spacing w:val="-6"/>
        </w:rPr>
        <w:t>(бумажный бланк или распечатанный электронный сертификат</w:t>
      </w:r>
      <w:r>
        <w:rPr>
          <w:lang w:val="ru-RU"/>
          <w:rFonts w:ascii="Times New Roman" w:eastAsia="한양중고딕" w:hAnsi="Times New Roman" w:cs="Times New Roman"/>
          <w:color w:val="000000"/>
          <w:sz w:val="28"/>
          <w:szCs w:val="28"/>
          <w:kern w:val="0"/>
          <w:spacing w:val="-6"/>
        </w:rPr>
        <w:t xml:space="preserve"> COOV)</w:t>
      </w:r>
      <w:r>
        <w:rPr>
          <w:lang w:val="ru-RU"/>
          <w:rFonts w:ascii="Times New Roman" w:eastAsia="한양중고딕" w:hAnsi="Times New Roman" w:cs="Times New Roman"/>
          <w:color w:val="000000"/>
          <w:sz w:val="28"/>
          <w:szCs w:val="28"/>
          <w:kern w:val="0"/>
          <w:spacing w:val="-6"/>
        </w:rPr>
        <w:t xml:space="preserve"> </w:t>
      </w:r>
    </w:p>
    <w:p>
      <w:pPr>
        <w:ind w:left="142" w:hanging="142"/>
        <w:wordWrap/>
        <w:snapToGrid w:val="0"/>
        <w:tabs>
          <w:tab w:val="left" w:pos="6768"/>
        </w:tabs>
        <w:spacing w:after="0" w:before="160" w:line="192" w:lineRule="auto"/>
        <w:textAlignment w:val="baseline"/>
        <w:rPr>
          <w:lang w:val="ru-RU"/>
          <w:rFonts w:ascii="Times New Roman" w:eastAsia="굴림" w:hAnsi="Times New Roman" w:cs="Times New Roman"/>
          <w:color w:val="000000"/>
          <w:szCs w:val="20"/>
          <w:kern w:val="0"/>
        </w:rPr>
      </w:pPr>
      <w:r>
        <w:rPr>
          <w:lang w:val="ru-RU"/>
          <w:rFonts w:ascii="Times New Roman" w:eastAsia="바탕" w:hAnsi="Times New Roman" w:cs="Times New Roman"/>
          <w:b/>
          <w:bCs/>
          <w:color w:val="000000"/>
          <w:sz w:val="30"/>
          <w:szCs w:val="30"/>
          <w:kern w:val="0"/>
        </w:rPr>
        <w:t>◦</w:t>
      </w:r>
      <w:r>
        <w:rPr>
          <w:lang w:val="ru-RU"/>
          <w:rFonts w:ascii="Times New Roman" w:eastAsia="휴먼명조" w:hAnsi="Times New Roman" w:cs="Times New Roman"/>
          <w:b/>
          <w:bCs/>
          <w:color w:val="000000"/>
          <w:sz w:val="30"/>
          <w:szCs w:val="30"/>
          <w:kern w:val="0"/>
        </w:rPr>
        <w:t xml:space="preserve"> </w:t>
      </w:r>
      <w:r>
        <w:rPr>
          <w:lang w:val="ru-RU"/>
          <w:rFonts w:ascii="Times New Roman" w:eastAsia="휴먼명조" w:hAnsi="Times New Roman" w:cs="Times New Roman"/>
          <w:b/>
          <w:bCs/>
          <w:color w:val="000000"/>
          <w:sz w:val="30"/>
          <w:szCs w:val="30"/>
          <w:kern w:val="0"/>
        </w:rPr>
        <w:t>Привилегии</w:t>
      </w:r>
      <w:r>
        <w:rPr>
          <w:lang w:val="ru-RU"/>
          <w:rFonts w:ascii="Times New Roman" w:eastAsia="휴먼명조" w:hAnsi="Times New Roman" w:cs="Times New Roman"/>
          <w:b/>
          <w:bCs/>
          <w:color w:val="000000"/>
          <w:sz w:val="30"/>
          <w:szCs w:val="30"/>
          <w:kern w:val="0"/>
        </w:rPr>
        <w:t>:</w:t>
      </w:r>
      <w:r>
        <w:rPr>
          <w:lang w:val="ru-RU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 xml:space="preserve"> </w:t>
      </w:r>
      <w:r>
        <w:rPr>
          <w:lang w:val="ru-RU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>освобождение от штрафов и ограничений на повторный въезд при условии добровольного выезда из страны</w:t>
      </w:r>
    </w:p>
    <w:p>
      <w:pPr>
        <w:ind w:left="142" w:hanging="142"/>
        <w:wordWrap/>
        <w:snapToGrid w:val="0"/>
        <w:tabs>
          <w:tab w:val="left" w:pos="6768"/>
        </w:tabs>
        <w:spacing w:after="0" w:before="160" w:line="192" w:lineRule="auto"/>
        <w:textAlignment w:val="baseline"/>
        <w:rPr>
          <w:lang w:val="ru-RU"/>
          <w:rFonts w:ascii="Times New Roman" w:eastAsia="굴림" w:hAnsi="Times New Roman" w:cs="Times New Roman"/>
          <w:color w:val="000000"/>
          <w:szCs w:val="20"/>
          <w:kern w:val="0"/>
        </w:rPr>
      </w:pPr>
      <w:r>
        <w:rPr>
          <w:lang w:val="ru-RU"/>
          <w:rFonts w:ascii="Times New Roman" w:eastAsia="바탕" w:hAnsi="Times New Roman" w:cs="Times New Roman"/>
          <w:b/>
          <w:bCs/>
          <w:color w:val="000000"/>
          <w:sz w:val="30"/>
          <w:szCs w:val="30"/>
          <w:kern w:val="0"/>
        </w:rPr>
        <w:t>◦</w:t>
      </w:r>
      <w:r>
        <w:rPr>
          <w:lang w:val="ru-RU"/>
          <w:rFonts w:ascii="Times New Roman" w:eastAsia="휴먼명조" w:hAnsi="Times New Roman" w:cs="Times New Roman"/>
          <w:b/>
          <w:bCs/>
          <w:color w:val="000000"/>
          <w:sz w:val="30"/>
          <w:szCs w:val="30"/>
          <w:kern w:val="0"/>
        </w:rPr>
        <w:t xml:space="preserve"> </w:t>
      </w:r>
      <w:r>
        <w:rPr>
          <w:lang w:val="ru-RU"/>
          <w:rFonts w:ascii="Times New Roman" w:eastAsia="휴먼명조" w:hAnsi="Times New Roman" w:cs="Times New Roman"/>
          <w:b/>
          <w:bCs/>
          <w:color w:val="000000"/>
          <w:sz w:val="30"/>
          <w:szCs w:val="30"/>
          <w:kern w:val="0"/>
        </w:rPr>
        <w:t xml:space="preserve">Период </w:t>
      </w:r>
      <w:r>
        <w:rPr>
          <w:lang w:val="ru-RU"/>
          <w:rFonts w:ascii="Times New Roman" w:eastAsia="휴먼명조" w:hAnsi="Times New Roman" w:cs="Times New Roman"/>
          <w:b/>
          <w:bCs/>
          <w:color w:val="000000"/>
          <w:sz w:val="30"/>
          <w:szCs w:val="30"/>
          <w:kern w:val="0"/>
        </w:rPr>
        <w:t>действия постановления</w:t>
      </w:r>
      <w:r>
        <w:rPr>
          <w:lang w:val="ru-RU"/>
          <w:rFonts w:ascii="Times New Roman" w:eastAsia="휴먼명조" w:hAnsi="Times New Roman" w:cs="Times New Roman"/>
          <w:b/>
          <w:bCs/>
          <w:color w:val="000000"/>
          <w:sz w:val="30"/>
          <w:szCs w:val="30"/>
          <w:kern w:val="0"/>
        </w:rPr>
        <w:t>:</w:t>
      </w:r>
      <w:r>
        <w:rPr>
          <w:lang w:val="ru-RU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 xml:space="preserve"> </w:t>
      </w:r>
      <w:r>
        <w:rPr>
          <w:lang w:val="ru-RU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 xml:space="preserve">с 12 октября 2021 года </w:t>
      </w:r>
      <w:r>
        <w:rPr>
          <w:lang w:val="ru-RU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>(</w:t>
      </w:r>
      <w:r>
        <w:rPr>
          <w:lang w:val="ru-RU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>вт</w:t>
      </w:r>
      <w:r>
        <w:rPr>
          <w:lang w:val="ru-RU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>)</w:t>
      </w:r>
      <w:r>
        <w:rPr>
          <w:lang w:val="ru-RU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 xml:space="preserve"> </w:t>
      </w:r>
      <w:r>
        <w:rPr>
          <w:lang w:val="ru-RU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>до установленной даты</w:t>
      </w:r>
      <w:r>
        <w:rPr>
          <w:lang w:val="ru-RU"/>
          <w:rFonts w:ascii="Times New Roman" w:eastAsia="한양중고딕" w:hAnsi="Times New Roman" w:cs="Times New Roman"/>
          <w:color w:val="000000"/>
          <w:sz w:val="28"/>
          <w:szCs w:val="28"/>
          <w:kern w:val="0"/>
        </w:rPr>
        <w:t>*</w:t>
      </w:r>
      <w:r>
        <w:rPr>
          <w:lang w:val="ru-RU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 xml:space="preserve"> (временное</w:t>
      </w:r>
      <w:r>
        <w:rPr>
          <w:lang w:val="ru-RU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 xml:space="preserve"> исполнение</w:t>
      </w:r>
      <w:r>
        <w:rPr>
          <w:lang w:val="ru-RU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>)</w:t>
      </w:r>
    </w:p>
    <w:p>
      <w:pPr>
        <w:ind w:left="284" w:hanging="284"/>
        <w:wordWrap/>
        <w:snapToGrid w:val="0"/>
        <w:tabs>
          <w:tab w:val="left" w:pos="6768"/>
        </w:tabs>
        <w:spacing w:after="0" w:before="20" w:line="192" w:lineRule="auto"/>
        <w:textAlignment w:val="baseline"/>
        <w:rPr>
          <w:lang w:val="ru-RU"/>
          <w:rFonts w:ascii="Times New Roman" w:eastAsia="굴림" w:hAnsi="Times New Roman" w:cs="Times New Roman"/>
          <w:color w:val="000000"/>
          <w:sz w:val="36"/>
          <w:szCs w:val="36"/>
          <w:kern w:val="0"/>
        </w:rPr>
      </w:pPr>
      <w:r>
        <w:rPr>
          <w:lang w:val="ru-RU"/>
          <w:rFonts w:ascii="Times New Roman" w:eastAsia="한양중고딕" w:hAnsi="Times New Roman" w:cs="Times New Roman"/>
          <w:color w:val="000000"/>
          <w:sz w:val="28"/>
          <w:szCs w:val="28"/>
          <w:kern w:val="0"/>
        </w:rPr>
        <w:t xml:space="preserve">* </w:t>
      </w:r>
      <w:r>
        <w:rPr>
          <w:lang w:val="ru-RU"/>
          <w:rFonts w:ascii="Times New Roman" w:eastAsia="한양중고딕" w:hAnsi="Times New Roman" w:cs="Times New Roman"/>
          <w:color w:val="000000"/>
          <w:sz w:val="28"/>
          <w:szCs w:val="28"/>
          <w:kern w:val="0"/>
        </w:rPr>
        <w:t>дата прекращения действия постановления будет назначена и объя</w:t>
      </w:r>
      <w:r>
        <w:rPr>
          <w:lang w:val="ru-RU"/>
          <w:rFonts w:ascii="Times New Roman" w:eastAsia="한양중고딕" w:hAnsi="Times New Roman" w:cs="Times New Roman"/>
          <w:color w:val="000000"/>
          <w:sz w:val="28"/>
          <w:szCs w:val="28"/>
          <w:kern w:val="0"/>
        </w:rPr>
        <w:t xml:space="preserve">влена позже в зависимости </w:t>
      </w:r>
      <w:r>
        <w:rPr>
          <w:lang w:val="ru-RU"/>
          <w:rFonts w:ascii="Times New Roman" w:eastAsia="한양중고딕" w:hAnsi="Times New Roman" w:cs="Times New Roman"/>
          <w:color w:val="000000"/>
          <w:sz w:val="28"/>
          <w:szCs w:val="28"/>
          <w:kern w:val="0"/>
        </w:rPr>
        <w:t>от ситуации с COVID-19</w:t>
      </w:r>
      <w:r>
        <w:rPr>
          <w:lang w:val="ru-RU"/>
          <w:rFonts w:ascii="Times New Roman" w:eastAsia="한양중고딕" w:hAnsi="Times New Roman" w:cs="Times New Roman"/>
          <w:color w:val="000000"/>
          <w:sz w:val="28"/>
          <w:szCs w:val="28"/>
          <w:kern w:val="0"/>
        </w:rPr>
        <w:t xml:space="preserve"> </w:t>
      </w:r>
    </w:p>
    <w:p>
      <w:pPr>
        <w:ind w:left="698" w:hanging="698"/>
        <w:wordWrap/>
        <w:snapToGrid w:val="0"/>
        <w:tabs>
          <w:tab w:val="left" w:pos="6768"/>
        </w:tabs>
        <w:spacing w:after="20" w:before="300" w:line="192" w:lineRule="auto"/>
        <w:textAlignment w:val="baseline"/>
        <w:rPr>
          <w:lang w:val="ru-RU"/>
          <w:rFonts w:ascii="Times New Roman" w:eastAsia="굴림" w:hAnsi="Times New Roman" w:cs="Times New Roman"/>
          <w:color w:val="000000"/>
          <w:szCs w:val="20"/>
        </w:rPr>
      </w:pPr>
      <w:r>
        <w:rPr>
          <w:lang w:val="ru-RU"/>
          <w:rFonts w:ascii="Times New Roman" w:eastAsia="HY헤드라인M" w:hAnsi="Times New Roman" w:cs="Times New Roman"/>
          <w:b/>
          <w:bCs/>
          <w:color w:val="000000"/>
          <w:sz w:val="30"/>
          <w:szCs w:val="30"/>
        </w:rPr>
        <w:t>□</w:t>
      </w:r>
      <w:r>
        <w:rPr>
          <w:lang w:val="ru-RU"/>
          <w:rFonts w:ascii="Times New Roman" w:eastAsia="HY헤드라인M" w:hAnsi="Times New Roman" w:cs="Times New Roman"/>
          <w:color w:val="000000"/>
          <w:sz w:val="30"/>
          <w:szCs w:val="30"/>
        </w:rPr>
        <w:t xml:space="preserve"> </w:t>
      </w:r>
      <w:r>
        <w:rPr>
          <w:lang w:val="ru-RU"/>
          <w:rFonts w:ascii="Times New Roman" w:eastAsia="HY헤드라인M" w:hAnsi="Times New Roman" w:cs="Times New Roman"/>
          <w:color w:val="000000"/>
          <w:sz w:val="30"/>
          <w:szCs w:val="30"/>
          <w:kern w:val="0"/>
        </w:rPr>
        <w:t>Примечание</w:t>
      </w:r>
    </w:p>
    <w:p>
      <w:pPr>
        <w:ind w:left="142" w:hanging="142"/>
        <w:wordWrap/>
        <w:snapToGrid w:val="0"/>
        <w:tabs>
          <w:tab w:val="left" w:pos="6768"/>
        </w:tabs>
        <w:spacing w:after="0" w:before="160" w:line="192" w:lineRule="auto"/>
        <w:textAlignment w:val="baseline"/>
        <w:rPr>
          <w:lang w:val="ru-RU"/>
          <w:rFonts w:ascii="Times New Roman" w:eastAsia="굴림" w:hAnsi="Times New Roman" w:cs="Times New Roman"/>
          <w:color w:val="000000"/>
          <w:szCs w:val="20"/>
          <w:kern w:val="0"/>
        </w:rPr>
      </w:pPr>
      <w:r>
        <w:rPr>
          <w:lang w:val="ru-RU"/>
          <w:rFonts w:ascii="Times New Roman" w:eastAsia="바탕" w:hAnsi="Times New Roman" w:cs="Times New Roman"/>
          <w:color w:val="000000"/>
          <w:sz w:val="30"/>
          <w:szCs w:val="30"/>
          <w:kern w:val="0"/>
        </w:rPr>
        <w:t>◦</w:t>
      </w:r>
      <w:r>
        <w:rPr>
          <w:lang w:val="ru-RU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 xml:space="preserve"> </w:t>
      </w:r>
      <w:r>
        <w:rPr>
          <w:lang w:val="ru-RU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 xml:space="preserve">В соответствии с существующей </w:t>
      </w:r>
      <w:r>
        <w:rPr>
          <w:lang w:val="ru-RU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>«</w:t>
      </w:r>
      <w:r>
        <w:rPr>
          <w:lang w:val="ru-RU"/>
          <w:rFonts w:ascii="Times New Roman" w:eastAsia="휴먼명조" w:hAnsi="Times New Roman" w:cs="Times New Roman"/>
          <w:b/>
          <w:bCs/>
          <w:color w:val="000000"/>
          <w:sz w:val="30"/>
          <w:szCs w:val="30"/>
          <w:kern w:val="0"/>
        </w:rPr>
        <w:t>с</w:t>
      </w:r>
      <w:r>
        <w:rPr>
          <w:lang w:val="ru-RU"/>
          <w:rFonts w:ascii="Times New Roman" w:eastAsia="휴먼명조" w:hAnsi="Times New Roman" w:cs="Times New Roman"/>
          <w:b/>
          <w:bCs/>
          <w:color w:val="000000"/>
          <w:sz w:val="30"/>
          <w:szCs w:val="30"/>
          <w:kern w:val="0"/>
        </w:rPr>
        <w:t>и</w:t>
      </w:r>
      <w:r>
        <w:rPr>
          <w:lang w:val="ru-RU"/>
          <w:rFonts w:ascii="Times New Roman" w:eastAsia="휴먼명조" w:hAnsi="Times New Roman" w:cs="Times New Roman"/>
          <w:b/>
          <w:bCs/>
          <w:color w:val="000000"/>
          <w:sz w:val="30"/>
          <w:szCs w:val="30"/>
          <w:kern w:val="0"/>
        </w:rPr>
        <w:t>стем</w:t>
      </w:r>
      <w:r>
        <w:rPr>
          <w:lang w:val="ru-RU"/>
          <w:rFonts w:ascii="Times New Roman" w:eastAsia="휴먼명조" w:hAnsi="Times New Roman" w:cs="Times New Roman"/>
          <w:b/>
          <w:bCs/>
          <w:color w:val="000000"/>
          <w:sz w:val="30"/>
          <w:szCs w:val="30"/>
          <w:kern w:val="0"/>
        </w:rPr>
        <w:t>ой</w:t>
      </w:r>
      <w:r>
        <w:rPr>
          <w:lang w:val="ru-RU"/>
          <w:rFonts w:ascii="Times New Roman" w:eastAsia="휴먼명조" w:hAnsi="Times New Roman" w:cs="Times New Roman"/>
          <w:b/>
          <w:bCs/>
          <w:color w:val="000000"/>
          <w:sz w:val="30"/>
          <w:szCs w:val="30"/>
          <w:kern w:val="0"/>
        </w:rPr>
        <w:t xml:space="preserve"> предварительного уведомления о добровольном выезде</w:t>
      </w:r>
      <w:r>
        <w:rPr>
          <w:lang w:val="ru-RU"/>
          <w:rFonts w:ascii="Times New Roman" w:eastAsia="휴먼명조" w:hAnsi="Times New Roman" w:cs="Times New Roman"/>
          <w:b/>
          <w:bCs/>
          <w:color w:val="000000"/>
          <w:sz w:val="30"/>
          <w:szCs w:val="30"/>
          <w:kern w:val="0"/>
        </w:rPr>
        <w:t>»</w:t>
      </w:r>
      <w:r>
        <w:rPr>
          <w:lang w:val="ru-RU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 xml:space="preserve"> </w:t>
      </w:r>
    </w:p>
    <w:p>
      <w:pPr>
        <w:ind w:left="142" w:hanging="142"/>
        <w:wordWrap/>
        <w:snapToGrid w:val="0"/>
        <w:tabs>
          <w:tab w:val="left" w:pos="6768"/>
        </w:tabs>
        <w:spacing w:after="0" w:before="100" w:line="192" w:lineRule="auto"/>
        <w:textAlignment w:val="baseline"/>
        <w:rPr>
          <w:lang w:val="ru-RU"/>
          <w:rFonts w:ascii="Times New Roman" w:eastAsia="굴림" w:hAnsi="Times New Roman" w:cs="Times New Roman"/>
          <w:b/>
          <w:bCs/>
          <w:color w:val="000000"/>
          <w:szCs w:val="20"/>
          <w:kern w:val="0"/>
        </w:rPr>
      </w:pPr>
      <w:r>
        <w:rPr>
          <w:lang w:val="ru-RU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 xml:space="preserve">- </w:t>
      </w:r>
      <w:r>
        <w:rPr>
          <w:lang w:val="ru-RU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 xml:space="preserve">после подачи уведомления о добровольном выезде </w:t>
      </w:r>
      <w:r>
        <w:rPr>
          <w:lang w:val="ru-RU"/>
          <w:rFonts w:ascii="Times New Roman" w:eastAsia="휴먼명조" w:hAnsi="Times New Roman" w:cs="Times New Roman"/>
          <w:b/>
          <w:bCs/>
          <w:color w:val="000000"/>
          <w:sz w:val="30"/>
          <w:szCs w:val="30"/>
          <w:kern w:val="0"/>
        </w:rPr>
        <w:t xml:space="preserve">путем </w:t>
      </w:r>
      <w:r>
        <w:rPr>
          <w:lang w:val="ru-RU"/>
          <w:rFonts w:ascii="Times New Roman" w:eastAsia="휴먼명조" w:hAnsi="Times New Roman" w:cs="Times New Roman"/>
          <w:b/>
          <w:bCs/>
          <w:color w:val="000000"/>
          <w:sz w:val="30"/>
          <w:szCs w:val="30"/>
          <w:kern w:val="0"/>
        </w:rPr>
        <w:t>лично</w:t>
      </w:r>
      <w:r>
        <w:rPr>
          <w:lang w:val="ru-RU"/>
          <w:rFonts w:ascii="Times New Roman" w:eastAsia="휴먼명조" w:hAnsi="Times New Roman" w:cs="Times New Roman"/>
          <w:b/>
          <w:bCs/>
          <w:color w:val="000000"/>
          <w:sz w:val="30"/>
          <w:szCs w:val="30"/>
          <w:kern w:val="0"/>
        </w:rPr>
        <w:t>го посещения</w:t>
      </w:r>
      <w:r>
        <w:rPr>
          <w:lang w:val="ru-RU"/>
          <w:rFonts w:ascii="Times New Roman" w:eastAsia="휴먼명조" w:hAnsi="Times New Roman" w:cs="Times New Roman"/>
          <w:b/>
          <w:bCs/>
          <w:color w:val="000000"/>
          <w:sz w:val="30"/>
          <w:szCs w:val="30"/>
          <w:kern w:val="0"/>
        </w:rPr>
        <w:t xml:space="preserve"> </w:t>
      </w:r>
      <w:r>
        <w:rPr>
          <w:lang w:val="ru-RU"/>
          <w:rFonts w:ascii="Times New Roman" w:eastAsia="휴먼명조" w:hAnsi="Times New Roman" w:cs="Times New Roman"/>
          <w:b/>
          <w:bCs/>
          <w:color w:val="000000"/>
          <w:sz w:val="30"/>
          <w:szCs w:val="30"/>
          <w:kern w:val="0"/>
        </w:rPr>
        <w:t xml:space="preserve">в </w:t>
      </w:r>
      <w:r>
        <w:rPr>
          <w:lang w:val="ru-RU"/>
          <w:rFonts w:ascii="Times New Roman" w:eastAsia="휴먼명조" w:hAnsi="Times New Roman" w:cs="Times New Roman"/>
          <w:b/>
          <w:bCs/>
          <w:color w:val="000000"/>
          <w:sz w:val="30"/>
          <w:szCs w:val="30"/>
          <w:kern w:val="0"/>
        </w:rPr>
        <w:t>им</w:t>
      </w:r>
      <w:r>
        <w:rPr>
          <w:lang w:val="ru-RU"/>
          <w:rFonts w:ascii="Times New Roman" w:eastAsia="휴먼명조" w:hAnsi="Times New Roman" w:cs="Times New Roman"/>
          <w:b/>
          <w:bCs/>
          <w:color w:val="000000"/>
          <w:sz w:val="30"/>
          <w:szCs w:val="30"/>
          <w:kern w:val="0"/>
        </w:rPr>
        <w:t>миграционный офис</w:t>
      </w:r>
      <w:r>
        <w:rPr>
          <w:lang w:val="ru-RU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 xml:space="preserve"> или </w:t>
      </w:r>
      <w:r>
        <w:rPr>
          <w:lang w:val="ru-RU"/>
          <w:rFonts w:ascii="Times New Roman" w:eastAsia="휴먼명조" w:hAnsi="Times New Roman" w:cs="Times New Roman"/>
          <w:b/>
          <w:bCs/>
          <w:color w:val="000000"/>
          <w:sz w:val="30"/>
          <w:szCs w:val="30"/>
          <w:kern w:val="0"/>
        </w:rPr>
        <w:t>через</w:t>
      </w:r>
      <w:r>
        <w:rPr>
          <w:lang w:val="ru-RU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 xml:space="preserve"> </w:t>
      </w:r>
      <w:r>
        <w:rPr>
          <w:lang w:val="ru-RU"/>
          <w:rFonts w:ascii="Times New Roman" w:eastAsia="휴먼명조" w:hAnsi="Times New Roman" w:cs="Times New Roman"/>
          <w:b/>
          <w:bCs/>
          <w:color w:val="000000"/>
          <w:sz w:val="30"/>
          <w:szCs w:val="30"/>
          <w:kern w:val="0"/>
        </w:rPr>
        <w:t>онлайн-систему предварительного уведомления</w:t>
      </w:r>
      <w:r>
        <w:rPr>
          <w:lang w:val="ru-RU"/>
          <w:rFonts w:ascii="Times New Roman" w:eastAsia="휴먼명조" w:hAnsi="Times New Roman" w:cs="Times New Roman"/>
          <w:b/>
          <w:bCs/>
          <w:color w:val="000000"/>
          <w:sz w:val="30"/>
          <w:szCs w:val="30"/>
          <w:kern w:val="0"/>
        </w:rPr>
        <w:t xml:space="preserve"> </w:t>
      </w:r>
    </w:p>
    <w:p>
      <w:pPr>
        <w:ind w:left="300" w:hangingChars="100" w:hanging="300"/>
        <w:wordWrap/>
        <w:snapToGrid w:val="0"/>
        <w:tabs>
          <w:tab w:val="left" w:pos="6768"/>
        </w:tabs>
        <w:spacing w:after="0" w:before="100" w:line="192" w:lineRule="auto"/>
        <w:textAlignment w:val="baseline"/>
        <w:rPr>
          <w:lang w:val="ru-RU"/>
          <w:rFonts w:ascii="Times New Roman" w:eastAsia="굴림" w:hAnsi="Times New Roman" w:cs="Times New Roman"/>
          <w:color w:val="000000"/>
          <w:szCs w:val="20"/>
          <w:kern w:val="0"/>
        </w:rPr>
      </w:pPr>
      <w:r>
        <w:rPr>
          <w:lang w:val="ru-RU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 xml:space="preserve">- </w:t>
      </w:r>
      <w:r>
        <w:rPr>
          <w:lang w:val="ru-RU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 xml:space="preserve">только покидая страну через </w:t>
      </w:r>
      <w:r>
        <w:rPr>
          <w:lang w:val="ru-RU"/>
          <w:rFonts w:ascii="Times New Roman" w:eastAsia="휴먼명조" w:hAnsi="Times New Roman" w:cs="Times New Roman"/>
          <w:b/>
          <w:bCs/>
          <w:color w:val="000000"/>
          <w:sz w:val="30"/>
          <w:szCs w:val="30"/>
          <w:kern w:val="0"/>
        </w:rPr>
        <w:t>аэропорт</w:t>
      </w:r>
      <w:r>
        <w:rPr>
          <w:lang w:val="ru-RU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 xml:space="preserve"> </w:t>
      </w:r>
      <w:r>
        <w:rPr>
          <w:lang w:val="ru-RU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 xml:space="preserve">вы </w:t>
      </w:r>
      <w:r>
        <w:rPr>
          <w:lang w:val="ru-RU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>с</w:t>
      </w:r>
      <w:r>
        <w:rPr>
          <w:lang w:val="ru-RU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>можете получить</w:t>
      </w:r>
      <w:r>
        <w:rPr>
          <w:lang w:val="ru-RU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 xml:space="preserve"> </w:t>
      </w:r>
      <w:r>
        <w:rPr>
          <w:lang w:val="ru-RU"/>
          <w:rFonts w:ascii="Times New Roman" w:eastAsia="휴먼명조" w:hAnsi="Times New Roman" w:cs="Times New Roman"/>
          <w:b/>
          <w:bCs/>
          <w:color w:val="000000"/>
          <w:sz w:val="30"/>
          <w:szCs w:val="30"/>
          <w:kern w:val="0"/>
        </w:rPr>
        <w:t>в день вылета</w:t>
      </w:r>
      <w:r>
        <w:rPr>
          <w:lang w:val="ru-RU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 xml:space="preserve"> </w:t>
      </w:r>
      <w:r>
        <w:rPr>
          <w:lang w:val="ru-RU"/>
          <w:rFonts w:ascii="Times New Roman" w:eastAsia="휴먼명조" w:hAnsi="Times New Roman" w:cs="Times New Roman"/>
          <w:b/>
          <w:bCs/>
          <w:color w:val="000000"/>
          <w:sz w:val="30"/>
          <w:szCs w:val="30"/>
          <w:kern w:val="0"/>
        </w:rPr>
        <w:t>освобождение от штрафа</w:t>
      </w:r>
      <w:r>
        <w:rPr>
          <w:lang w:val="ru-RU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 xml:space="preserve"> </w:t>
      </w:r>
      <w:r>
        <w:rPr>
          <w:lang w:val="ru-RU"/>
          <w:rFonts w:ascii="Times New Roman" w:eastAsia="휴먼명조" w:hAnsi="Times New Roman" w:cs="Times New Roman"/>
          <w:b/>
          <w:bCs/>
          <w:color w:val="000000"/>
          <w:sz w:val="30"/>
          <w:szCs w:val="30"/>
          <w:kern w:val="0"/>
        </w:rPr>
        <w:t>и ограничени</w:t>
      </w:r>
      <w:r>
        <w:rPr>
          <w:lang w:val="ru-RU"/>
          <w:rFonts w:ascii="Times New Roman" w:eastAsia="휴먼명조" w:hAnsi="Times New Roman" w:cs="Times New Roman"/>
          <w:b/>
          <w:bCs/>
          <w:color w:val="000000"/>
          <w:sz w:val="30"/>
          <w:szCs w:val="30"/>
          <w:kern w:val="0"/>
        </w:rPr>
        <w:t>е</w:t>
      </w:r>
      <w:r>
        <w:rPr>
          <w:lang w:val="ru-RU"/>
          <w:rFonts w:ascii="Times New Roman" w:eastAsia="휴먼명조" w:hAnsi="Times New Roman" w:cs="Times New Roman"/>
          <w:b/>
          <w:bCs/>
          <w:color w:val="000000"/>
          <w:sz w:val="30"/>
          <w:szCs w:val="30"/>
          <w:kern w:val="0"/>
        </w:rPr>
        <w:t xml:space="preserve"> на повторный въезд</w:t>
      </w:r>
      <w:r>
        <w:rPr>
          <w:lang w:val="ru-RU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>.</w:t>
      </w:r>
    </w:p>
    <w:p>
      <w:pPr>
        <w:ind w:left="378" w:right="0" w:hanging="378"/>
        <w:wordWrap/>
        <w:snapToGrid w:val="0"/>
        <w:tabs>
          <w:tab w:val="left" w:pos="6768"/>
        </w:tabs>
        <w:spacing w:after="20" w:before="300" w:line="192" w:lineRule="auto"/>
        <w:textAlignment w:val="baseline"/>
        <w:rPr>
          <w:lang w:val="ru-RU"/>
          <w:rFonts w:ascii="Times New Roman" w:eastAsia="굴림" w:hAnsi="Times New Roman" w:cs="Times New Roman"/>
          <w:color w:val="000000"/>
          <w:szCs w:val="20"/>
        </w:rPr>
      </w:pPr>
      <w:r>
        <w:rPr>
          <w:lang w:val="ru-RU"/>
          <w:rFonts w:ascii="Times New Roman" w:eastAsia="맑은 고딕" w:hAnsi="Times New Roman" w:cs="Times New Roman"/>
          <w:b/>
          <w:bCs/>
          <w:color w:val="000000"/>
          <w:sz w:val="30"/>
          <w:szCs w:val="30"/>
          <w:kern w:val="0"/>
        </w:rPr>
        <w:t>※</w:t>
      </w:r>
      <w:r>
        <w:rPr>
          <w:lang w:val="ru-RU"/>
          <w:rFonts w:ascii="Times New Roman" w:eastAsia="HY헤드라인M" w:hAnsi="Times New Roman" w:cs="Times New Roman"/>
          <w:color w:val="000000"/>
          <w:sz w:val="30"/>
          <w:szCs w:val="30"/>
          <w:kern w:val="0"/>
        </w:rPr>
        <w:t xml:space="preserve"> </w:t>
      </w:r>
      <w:r>
        <w:rPr>
          <w:lang w:val="ru-RU"/>
          <w:rFonts w:ascii="Times New Roman" w:eastAsia="HY헤드라인M" w:hAnsi="Times New Roman" w:cs="Times New Roman"/>
          <w:color w:val="000000"/>
          <w:sz w:val="30"/>
          <w:szCs w:val="30"/>
          <w:kern w:val="0"/>
        </w:rPr>
        <w:t xml:space="preserve">За информацией и услугами устного перевода обращаться в информационный центр для иностранцев </w:t>
      </w:r>
      <w:r>
        <w:rPr>
          <w:lang w:val="ru-RU"/>
          <w:rFonts w:ascii="Times New Roman" w:eastAsia="HY헤드라인M" w:hAnsi="Times New Roman" w:cs="Times New Roman"/>
          <w:color w:val="000000"/>
          <w:sz w:val="28"/>
          <w:szCs w:val="28"/>
          <w:kern w:val="0"/>
        </w:rPr>
        <w:t>(1345)</w:t>
      </w:r>
    </w:p>
    <w:tbl>
      <w:tblPr>
        <w:tblOverlap w:val="never"/>
        <w:tblW w:w="0" w:type="auto"/>
        <w:tblLook w:val="04A0" w:firstRow="1" w:lastRow="0" w:firstColumn="1" w:lastColumn="0" w:noHBand="0" w:noVBand="1"/>
        <w:jc w:val="righ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26"/>
        <w:gridCol w:w="7307"/>
      </w:tblGrid>
      <w:tr>
        <w:trPr>
          <w:jc w:val="right"/>
          <w:trHeight w:val="466" w:hRule="atLeast"/>
        </w:trPr>
        <w:tc>
          <w:tcPr>
            <w:tcW w:w="2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256" w:hanging="256"/>
              <w:wordWrap/>
              <w:snapToGrid w:val="0"/>
              <w:jc w:val="center"/>
              <w:spacing w:after="0" w:line="192" w:lineRule="auto"/>
              <w:textAlignment w:val="baseline"/>
              <w:rPr>
                <w:lang w:val="ru-RU"/>
                <w:rFonts w:ascii="Times New Roman" w:eastAsia="굴림" w:hAnsi="Times New Roman" w:cs="Times New Roman"/>
                <w:color w:val="000000"/>
                <w:szCs w:val="20"/>
                <w:kern w:val="0"/>
              </w:rPr>
            </w:pP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sz w:val="24"/>
                <w:szCs w:val="24"/>
                <w:kern w:val="0"/>
              </w:rPr>
              <w:t>Ч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sz w:val="24"/>
                <w:szCs w:val="24"/>
                <w:kern w:val="0"/>
              </w:rPr>
              <w:t>асы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sz w:val="24"/>
                <w:szCs w:val="24"/>
                <w:kern w:val="0"/>
              </w:rPr>
              <w:t xml:space="preserve">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sz w:val="24"/>
                <w:szCs w:val="24"/>
                <w:kern w:val="0"/>
              </w:rPr>
              <w:t>работы</w:t>
            </w:r>
          </w:p>
        </w:tc>
        <w:tc>
          <w:tcPr>
            <w:tcW w:w="7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256" w:hanging="256"/>
              <w:wordWrap/>
              <w:snapToGrid w:val="0"/>
              <w:jc w:val="center"/>
              <w:spacing w:after="0" w:line="192" w:lineRule="auto"/>
              <w:textAlignment w:val="baseline"/>
              <w:rPr>
                <w:lang w:val="ru-RU"/>
                <w:rFonts w:ascii="Times New Roman" w:eastAsia="굴림" w:hAnsi="Times New Roman" w:cs="Times New Roman"/>
                <w:color w:val="000000"/>
                <w:szCs w:val="20"/>
                <w:kern w:val="0"/>
              </w:rPr>
            </w:pP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sz w:val="24"/>
                <w:szCs w:val="24"/>
                <w:kern w:val="0"/>
              </w:rPr>
              <w:t>У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sz w:val="24"/>
                <w:szCs w:val="24"/>
                <w:kern w:val="0"/>
              </w:rPr>
              <w:t>слуги консультаций и устного перевода</w:t>
            </w:r>
          </w:p>
        </w:tc>
      </w:tr>
      <w:tr>
        <w:trPr>
          <w:jc w:val="right"/>
          <w:trHeight w:val="353" w:hRule="atLeast"/>
        </w:trPr>
        <w:tc>
          <w:tcPr>
            <w:tcW w:w="2926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256" w:hanging="256"/>
              <w:wordWrap/>
              <w:snapToGrid w:val="0"/>
              <w:jc w:val="center"/>
              <w:spacing w:after="0" w:line="192" w:lineRule="auto"/>
              <w:textAlignment w:val="baseline"/>
              <w:rPr>
                <w:lang w:val="ru-RU"/>
                <w:rFonts w:ascii="Times New Roman" w:eastAsia="굴림" w:hAnsi="Times New Roman" w:cs="Times New Roman"/>
                <w:color w:val="000000"/>
                <w:szCs w:val="20"/>
                <w:kern w:val="0"/>
              </w:rPr>
            </w:pPr>
            <w:r>
              <w:rPr>
                <w:lang w:val="ru-RU"/>
                <w:rFonts w:ascii="Times New Roman" w:eastAsia="맑은 고딕" w:hAnsi="Times New Roman" w:cs="Times New Roman"/>
                <w:color w:val="000000"/>
                <w:sz w:val="24"/>
                <w:szCs w:val="24"/>
                <w:kern w:val="0"/>
              </w:rPr>
              <w:t>Круглосуточно</w:t>
            </w:r>
          </w:p>
        </w:tc>
        <w:tc>
          <w:tcPr>
            <w:tcW w:w="7307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256" w:hanging="256"/>
              <w:wordWrap/>
              <w:snapToGrid w:val="0"/>
              <w:spacing w:after="0" w:line="192" w:lineRule="auto"/>
              <w:textAlignment w:val="baseline"/>
              <w:rPr>
                <w:lang w:val="ru-RU"/>
                <w:rFonts w:ascii="Times New Roman" w:eastAsia="굴림" w:hAnsi="Times New Roman" w:cs="Times New Roman"/>
                <w:color w:val="000000"/>
                <w:szCs w:val="20"/>
                <w:kern w:val="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  <w:kern w:val="0"/>
              </w:rPr>
              <w:t>английский,</w:t>
            </w:r>
            <w:r>
              <w:rPr>
                <w:lang w:val="ru-RU"/>
                <w:rFonts w:ascii="Times New Roman" w:eastAsia="맑은 고딕" w:hAnsi="Times New Roman" w:cs="Times New Roman"/>
                <w:color w:val="000000"/>
                <w:sz w:val="24"/>
                <w:szCs w:val="24"/>
                <w:kern w:val="0"/>
              </w:rPr>
              <w:t xml:space="preserve"> китайский</w:t>
            </w:r>
          </w:p>
        </w:tc>
      </w:tr>
      <w:tr>
        <w:trPr>
          <w:jc w:val="right"/>
          <w:trHeight w:val="834" w:hRule="atLeast"/>
        </w:trPr>
        <w:tc>
          <w:tcPr>
            <w:tcW w:w="2926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256" w:hanging="256"/>
              <w:wordWrap/>
              <w:snapToGrid w:val="0"/>
              <w:jc w:val="center"/>
              <w:spacing w:after="0" w:line="192" w:lineRule="auto"/>
              <w:textAlignment w:val="baseline"/>
              <w:rPr>
                <w:rFonts w:ascii="Times New Roman" w:eastAsia="굴림" w:hAnsi="Times New Roman" w:cs="Times New Roman"/>
                <w:color w:val="000000"/>
                <w:szCs w:val="20"/>
                <w:kern w:val="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  <w:kern w:val="0"/>
              </w:rPr>
              <w:t>09:00~18:00</w:t>
            </w:r>
          </w:p>
        </w:tc>
        <w:tc>
          <w:tcPr>
            <w:tcW w:w="7307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spacing w:after="0" w:line="192" w:lineRule="auto"/>
              <w:textAlignment w:val="baseline"/>
              <w:rPr>
                <w:lang w:val="ru-RU"/>
                <w:rFonts w:ascii="Times New Roman" w:eastAsia="굴림" w:hAnsi="Times New Roman" w:cs="Times New Roman"/>
                <w:color w:val="000000"/>
                <w:szCs w:val="20"/>
                <w:kern w:val="0"/>
              </w:rPr>
            </w:pPr>
            <w:r>
              <w:rPr>
                <w:lang w:val="ru-RU"/>
                <w:rFonts w:ascii="Times New Roman" w:eastAsia="맑은 고딕" w:hAnsi="Times New Roman" w:cs="Times New Roman"/>
                <w:color w:val="000000"/>
                <w:sz w:val="24"/>
                <w:szCs w:val="24"/>
                <w:kern w:val="0"/>
              </w:rPr>
              <w:t>Японский</w:t>
            </w:r>
            <w:r>
              <w:rPr>
                <w:lang w:val="ru-RU"/>
                <w:rFonts w:ascii="Times New Roman" w:eastAsia="맑은 고딕" w:hAnsi="Times New Roman" w:cs="Times New Roman"/>
                <w:color w:val="000000"/>
                <w:sz w:val="24"/>
                <w:szCs w:val="24"/>
                <w:kern w:val="0"/>
              </w:rPr>
              <w:t xml:space="preserve">, </w:t>
            </w:r>
            <w:r>
              <w:rPr>
                <w:lang w:val="ru-RU"/>
                <w:rFonts w:ascii="Times New Roman" w:eastAsia="맑은 고딕" w:hAnsi="Times New Roman" w:cs="Times New Roman"/>
                <w:color w:val="000000"/>
                <w:sz w:val="24"/>
                <w:szCs w:val="24"/>
                <w:kern w:val="0"/>
              </w:rPr>
              <w:t>вьетнамский</w:t>
            </w:r>
            <w:r>
              <w:rPr>
                <w:lang w:val="ru-RU"/>
                <w:rFonts w:ascii="Times New Roman" w:eastAsia="맑은 고딕" w:hAnsi="Times New Roman" w:cs="Times New Roman"/>
                <w:color w:val="000000"/>
                <w:sz w:val="24"/>
                <w:szCs w:val="24"/>
                <w:kern w:val="0"/>
              </w:rPr>
              <w:t xml:space="preserve">, </w:t>
            </w:r>
            <w:r>
              <w:rPr>
                <w:lang w:val="ru-RU"/>
                <w:rFonts w:ascii="Times New Roman" w:eastAsia="맑은 고딕" w:hAnsi="Times New Roman" w:cs="Times New Roman"/>
                <w:color w:val="000000"/>
                <w:sz w:val="24"/>
                <w:szCs w:val="24"/>
                <w:kern w:val="0"/>
              </w:rPr>
              <w:t>тайский</w:t>
            </w:r>
            <w:r>
              <w:rPr>
                <w:lang w:val="ru-RU"/>
                <w:rFonts w:ascii="Times New Roman" w:eastAsia="맑은 고딕" w:hAnsi="Times New Roman" w:cs="Times New Roman"/>
                <w:color w:val="000000"/>
                <w:sz w:val="24"/>
                <w:szCs w:val="24"/>
                <w:kern w:val="0"/>
              </w:rPr>
              <w:t xml:space="preserve">, </w:t>
            </w:r>
            <w:r>
              <w:rPr>
                <w:lang w:val="ru-RU"/>
                <w:rFonts w:ascii="Times New Roman" w:eastAsia="맑은 고딕" w:hAnsi="Times New Roman" w:cs="Times New Roman"/>
                <w:color w:val="000000"/>
                <w:sz w:val="24"/>
                <w:szCs w:val="24"/>
                <w:kern w:val="0"/>
              </w:rPr>
              <w:t>индонезийский</w:t>
            </w:r>
            <w:r>
              <w:rPr>
                <w:lang w:val="ru-RU"/>
                <w:rFonts w:ascii="Times New Roman" w:eastAsia="맑은 고딕" w:hAnsi="Times New Roman" w:cs="Times New Roman"/>
                <w:color w:val="000000"/>
                <w:sz w:val="24"/>
                <w:szCs w:val="24"/>
                <w:kern w:val="0"/>
              </w:rPr>
              <w:t xml:space="preserve">, </w:t>
            </w:r>
            <w:r>
              <w:rPr>
                <w:lang w:val="ru-RU"/>
                <w:rFonts w:ascii="Times New Roman" w:eastAsia="맑은 고딕" w:hAnsi="Times New Roman" w:cs="Times New Roman"/>
                <w:color w:val="000000"/>
                <w:sz w:val="24"/>
                <w:szCs w:val="24"/>
                <w:kern w:val="0"/>
              </w:rPr>
              <w:t>русский</w:t>
            </w:r>
            <w:r>
              <w:rPr>
                <w:lang w:val="ru-RU"/>
                <w:rFonts w:ascii="Times New Roman" w:eastAsia="맑은 고딕" w:hAnsi="Times New Roman" w:cs="Times New Roman"/>
                <w:color w:val="000000"/>
                <w:sz w:val="24"/>
                <w:szCs w:val="24"/>
                <w:kern w:val="0"/>
              </w:rPr>
              <w:t xml:space="preserve">, </w:t>
            </w:r>
            <w:r>
              <w:rPr>
                <w:lang w:val="ru-RU"/>
                <w:rFonts w:ascii="Times New Roman" w:eastAsia="맑은 고딕" w:hAnsi="Times New Roman" w:cs="Times New Roman"/>
                <w:color w:val="000000"/>
                <w:sz w:val="24"/>
                <w:szCs w:val="24"/>
                <w:kern w:val="0"/>
              </w:rPr>
              <w:t>монгольский</w:t>
            </w:r>
            <w:r>
              <w:rPr>
                <w:lang w:val="ru-RU"/>
                <w:rFonts w:ascii="Times New Roman" w:eastAsia="맑은 고딕" w:hAnsi="Times New Roman" w:cs="Times New Roman"/>
                <w:color w:val="000000"/>
                <w:sz w:val="24"/>
                <w:szCs w:val="24"/>
                <w:kern w:val="0"/>
              </w:rPr>
              <w:t xml:space="preserve">, </w:t>
            </w:r>
            <w:r>
              <w:rPr>
                <w:lang w:val="ru-RU"/>
                <w:rFonts w:ascii="Times New Roman" w:eastAsia="맑은 고딕" w:hAnsi="Times New Roman" w:cs="Times New Roman"/>
                <w:color w:val="000000"/>
                <w:sz w:val="24"/>
                <w:szCs w:val="24"/>
                <w:kern w:val="0"/>
              </w:rPr>
              <w:t>бенгальский</w:t>
            </w:r>
            <w:r>
              <w:rPr>
                <w:lang w:val="ru-RU"/>
                <w:rFonts w:ascii="Times New Roman" w:eastAsia="맑은 고딕" w:hAnsi="Times New Roman" w:cs="Times New Roman"/>
                <w:color w:val="000000"/>
                <w:sz w:val="24"/>
                <w:szCs w:val="24"/>
                <w:kern w:val="0"/>
              </w:rPr>
              <w:t xml:space="preserve">, </w:t>
            </w:r>
            <w:r>
              <w:rPr>
                <w:lang w:val="ru-RU"/>
                <w:rFonts w:ascii="Times New Roman" w:eastAsia="맑은 고딕" w:hAnsi="Times New Roman" w:cs="Times New Roman"/>
                <w:color w:val="000000"/>
                <w:sz w:val="24"/>
                <w:szCs w:val="24"/>
                <w:kern w:val="0"/>
              </w:rPr>
              <w:t>урду</w:t>
            </w:r>
            <w:r>
              <w:rPr>
                <w:lang w:val="ru-RU"/>
                <w:rFonts w:ascii="Times New Roman" w:eastAsia="맑은 고딕" w:hAnsi="Times New Roman" w:cs="Times New Roman"/>
                <w:color w:val="000000"/>
                <w:sz w:val="24"/>
                <w:szCs w:val="24"/>
                <w:kern w:val="0"/>
              </w:rPr>
              <w:t xml:space="preserve">, </w:t>
            </w:r>
            <w:r>
              <w:rPr>
                <w:lang w:val="ru-RU"/>
                <w:rFonts w:ascii="Times New Roman" w:eastAsia="맑은 고딕" w:hAnsi="Times New Roman" w:cs="Times New Roman"/>
                <w:color w:val="000000"/>
                <w:sz w:val="24"/>
                <w:szCs w:val="24"/>
                <w:kern w:val="0"/>
              </w:rPr>
              <w:t>непальский</w:t>
            </w:r>
            <w:r>
              <w:rPr>
                <w:lang w:val="ru-RU"/>
                <w:rFonts w:ascii="Times New Roman" w:eastAsia="맑은 고딕" w:hAnsi="Times New Roman" w:cs="Times New Roman"/>
                <w:color w:val="000000"/>
                <w:sz w:val="24"/>
                <w:szCs w:val="24"/>
                <w:kern w:val="0"/>
              </w:rPr>
              <w:t xml:space="preserve">, </w:t>
            </w:r>
            <w:r>
              <w:rPr>
                <w:lang w:val="ru-RU"/>
                <w:rFonts w:ascii="Times New Roman" w:eastAsia="맑은 고딕" w:hAnsi="Times New Roman" w:cs="Times New Roman"/>
                <w:color w:val="000000"/>
                <w:sz w:val="24"/>
                <w:szCs w:val="24"/>
                <w:kern w:val="0"/>
              </w:rPr>
              <w:t>кхмерский</w:t>
            </w:r>
            <w:r>
              <w:rPr>
                <w:lang w:val="ru-RU"/>
                <w:rFonts w:ascii="Times New Roman" w:eastAsia="맑은 고딕" w:hAnsi="Times New Roman" w:cs="Times New Roman"/>
                <w:color w:val="000000"/>
                <w:sz w:val="24"/>
                <w:szCs w:val="24"/>
                <w:kern w:val="0"/>
              </w:rPr>
              <w:t xml:space="preserve">, </w:t>
            </w:r>
            <w:r>
              <w:rPr>
                <w:lang w:val="ru-RU"/>
                <w:rFonts w:ascii="Times New Roman" w:eastAsia="맑은 고딕" w:hAnsi="Times New Roman" w:cs="Times New Roman"/>
                <w:color w:val="000000"/>
                <w:sz w:val="24"/>
                <w:szCs w:val="24"/>
                <w:kern w:val="0"/>
              </w:rPr>
              <w:t>бирманский</w:t>
            </w:r>
            <w:r>
              <w:rPr>
                <w:lang w:val="ru-RU"/>
                <w:rFonts w:ascii="Times New Roman" w:eastAsia="맑은 고딕" w:hAnsi="Times New Roman" w:cs="Times New Roman"/>
                <w:color w:val="000000"/>
                <w:sz w:val="24"/>
                <w:szCs w:val="24"/>
                <w:kern w:val="0"/>
              </w:rPr>
              <w:t xml:space="preserve">, </w:t>
            </w:r>
            <w:r>
              <w:rPr>
                <w:lang w:val="ru-RU"/>
                <w:rFonts w:ascii="Times New Roman" w:eastAsia="맑은 고딕" w:hAnsi="Times New Roman" w:cs="Times New Roman"/>
                <w:color w:val="000000"/>
                <w:sz w:val="24"/>
                <w:szCs w:val="24"/>
                <w:kern w:val="0"/>
              </w:rPr>
              <w:t>французский</w:t>
            </w:r>
            <w:r>
              <w:rPr>
                <w:lang w:val="ru-RU"/>
                <w:rFonts w:ascii="Times New Roman" w:eastAsia="맑은 고딕" w:hAnsi="Times New Roman" w:cs="Times New Roman"/>
                <w:color w:val="000000"/>
                <w:sz w:val="24"/>
                <w:szCs w:val="24"/>
                <w:kern w:val="0"/>
              </w:rPr>
              <w:t xml:space="preserve">, </w:t>
            </w:r>
            <w:r>
              <w:rPr>
                <w:lang w:val="ru-RU"/>
                <w:rFonts w:ascii="Times New Roman" w:eastAsia="맑은 고딕" w:hAnsi="Times New Roman" w:cs="Times New Roman"/>
                <w:color w:val="000000"/>
                <w:sz w:val="24"/>
                <w:szCs w:val="24"/>
                <w:kern w:val="0"/>
              </w:rPr>
              <w:t>неме</w:t>
            </w:r>
            <w:r>
              <w:rPr>
                <w:lang w:val="ru-RU"/>
                <w:rFonts w:ascii="Times New Roman" w:eastAsia="맑은 고딕" w:hAnsi="Times New Roman" w:cs="Times New Roman"/>
                <w:color w:val="000000"/>
                <w:sz w:val="24"/>
                <w:szCs w:val="24"/>
                <w:kern w:val="0"/>
              </w:rPr>
              <w:t>ц</w:t>
            </w:r>
            <w:r>
              <w:rPr>
                <w:lang w:val="ru-RU"/>
                <w:rFonts w:ascii="Times New Roman" w:eastAsia="맑은 고딕" w:hAnsi="Times New Roman" w:cs="Times New Roman"/>
                <w:color w:val="000000"/>
                <w:sz w:val="24"/>
                <w:szCs w:val="24"/>
                <w:kern w:val="0"/>
              </w:rPr>
              <w:t>кий</w:t>
            </w:r>
            <w:r>
              <w:rPr>
                <w:lang w:val="ru-RU"/>
                <w:rFonts w:ascii="Times New Roman" w:eastAsia="맑은 고딕" w:hAnsi="Times New Roman" w:cs="Times New Roman"/>
                <w:color w:val="000000"/>
                <w:sz w:val="24"/>
                <w:szCs w:val="24"/>
                <w:kern w:val="0"/>
              </w:rPr>
              <w:t>,</w:t>
            </w:r>
            <w:r>
              <w:rPr>
                <w:lang w:val="ru-RU"/>
                <w:rFonts w:ascii="Times New Roman" w:eastAsia="맑은 고딕" w:hAnsi="Times New Roman" w:cs="Times New Roman"/>
                <w:color w:val="000000"/>
                <w:sz w:val="24"/>
                <w:szCs w:val="24"/>
                <w:kern w:val="0"/>
              </w:rPr>
              <w:t xml:space="preserve"> </w:t>
            </w:r>
            <w:r>
              <w:rPr>
                <w:lang w:val="ru-RU"/>
                <w:rFonts w:ascii="Times New Roman" w:eastAsia="맑은 고딕" w:hAnsi="Times New Roman" w:cs="Times New Roman"/>
                <w:color w:val="000000"/>
                <w:sz w:val="24"/>
                <w:szCs w:val="24"/>
                <w:kern w:val="0"/>
              </w:rPr>
              <w:t>испанский</w:t>
            </w:r>
            <w:r>
              <w:rPr>
                <w:lang w:val="ru-RU"/>
                <w:rFonts w:ascii="Times New Roman" w:eastAsia="맑은 고딕" w:hAnsi="Times New Roman" w:cs="Times New Roman"/>
                <w:color w:val="000000"/>
                <w:sz w:val="24"/>
                <w:szCs w:val="24"/>
                <w:kern w:val="0"/>
              </w:rPr>
              <w:t xml:space="preserve">, </w:t>
            </w:r>
            <w:r>
              <w:rPr>
                <w:lang w:val="ru-RU"/>
                <w:rFonts w:ascii="Times New Roman" w:eastAsia="맑은 고딕" w:hAnsi="Times New Roman" w:cs="Times New Roman"/>
                <w:color w:val="000000"/>
                <w:sz w:val="24"/>
                <w:szCs w:val="24"/>
                <w:kern w:val="0"/>
              </w:rPr>
              <w:t>тагальский</w:t>
            </w:r>
            <w:r>
              <w:rPr>
                <w:lang w:val="ru-RU"/>
                <w:rFonts w:ascii="Times New Roman" w:eastAsia="맑은 고딕" w:hAnsi="Times New Roman" w:cs="Times New Roman"/>
                <w:color w:val="000000"/>
                <w:sz w:val="24"/>
                <w:szCs w:val="24"/>
                <w:kern w:val="0"/>
              </w:rPr>
              <w:t xml:space="preserve">, </w:t>
            </w:r>
            <w:r>
              <w:rPr>
                <w:lang w:val="ru-RU"/>
                <w:rFonts w:ascii="Times New Roman" w:eastAsia="맑은 고딕" w:hAnsi="Times New Roman" w:cs="Times New Roman"/>
                <w:color w:val="000000"/>
                <w:sz w:val="24"/>
                <w:szCs w:val="24"/>
                <w:kern w:val="0"/>
              </w:rPr>
              <w:t>арабский</w:t>
            </w:r>
            <w:r>
              <w:rPr>
                <w:lang w:val="ru-RU"/>
                <w:rFonts w:ascii="Times New Roman" w:eastAsia="맑은 고딕" w:hAnsi="Times New Roman" w:cs="Times New Roman"/>
                <w:color w:val="000000"/>
                <w:sz w:val="24"/>
                <w:szCs w:val="24"/>
                <w:kern w:val="0"/>
              </w:rPr>
              <w:t xml:space="preserve">, </w:t>
            </w:r>
            <w:r>
              <w:rPr>
                <w:lang w:val="ru-RU"/>
                <w:rFonts w:ascii="Times New Roman" w:eastAsia="맑은 고딕" w:hAnsi="Times New Roman" w:cs="Times New Roman"/>
                <w:color w:val="000000"/>
                <w:sz w:val="24"/>
                <w:szCs w:val="24"/>
                <w:kern w:val="0"/>
              </w:rPr>
              <w:t>сингальский</w:t>
            </w:r>
            <w:r>
              <w:rPr>
                <w:lang w:val="ru-RU"/>
                <w:rFonts w:ascii="Times New Roman" w:eastAsia="맑은 고딕" w:hAnsi="Times New Roman" w:cs="Times New Roman"/>
                <w:color w:val="000000"/>
                <w:sz w:val="24"/>
                <w:szCs w:val="24"/>
                <w:kern w:val="0"/>
              </w:rPr>
              <w:t xml:space="preserve">, </w:t>
            </w:r>
            <w:r>
              <w:rPr>
                <w:lang w:val="ru-RU"/>
                <w:rFonts w:ascii="Times New Roman" w:eastAsia="맑은 고딕" w:hAnsi="Times New Roman" w:cs="Times New Roman"/>
                <w:color w:val="000000"/>
                <w:sz w:val="24"/>
                <w:szCs w:val="24"/>
                <w:kern w:val="0"/>
              </w:rPr>
              <w:t>тамильский</w:t>
            </w:r>
            <w:r>
              <w:rPr>
                <w:lang w:val="ru-RU"/>
                <w:rFonts w:ascii="Times New Roman" w:eastAsia="맑은 고딕" w:hAnsi="Times New Roman" w:cs="Times New Roman"/>
                <w:color w:val="000000"/>
                <w:sz w:val="24"/>
                <w:szCs w:val="24"/>
                <w:kern w:val="0"/>
              </w:rPr>
              <w:t>.</w:t>
            </w:r>
          </w:p>
        </w:tc>
      </w:tr>
    </w:tbl>
    <w:p>
      <w:pPr>
        <w:wordWrap/>
        <w:jc w:val="right"/>
        <w:spacing w:line="192" w:lineRule="auto"/>
        <w:rPr>
          <w:lang/>
          <w:rFonts w:ascii="Times New Roman" w:hAnsi="Times New Roman" w:cs="Times New Roman"/>
          <w:b/>
          <w:bCs/>
          <w:color w:val="000000"/>
          <w:rtl w:val="off"/>
        </w:rPr>
      </w:pPr>
    </w:p>
    <w:p>
      <w:pPr>
        <w:wordWrap/>
        <w:jc w:val="right"/>
        <w:spacing w:line="192" w:lineRule="auto"/>
        <w:rPr>
          <w:lang w:val="ru-RU"/>
          <w:rFonts w:ascii="Times New Roman" w:hAnsi="Times New Roman" w:cs="Times New Roman"/>
          <w:b/>
          <w:bCs/>
          <w:color w:val="000000"/>
        </w:rPr>
      </w:pPr>
      <w:r>
        <w:rPr>
          <w:lang w:val="ru-RU"/>
          <w:rFonts w:ascii="Times New Roman" w:hAnsi="Times New Roman" w:cs="Times New Roman"/>
          <w:b/>
          <w:bCs/>
          <w:color w:val="000000"/>
        </w:rPr>
        <w:t>&lt;</w:t>
      </w:r>
      <w:r>
        <w:rPr>
          <w:lang w:val="ru-RU"/>
          <w:rFonts w:ascii="Times New Roman" w:hAnsi="Times New Roman" w:cs="Times New Roman"/>
          <w:b/>
          <w:bCs/>
          <w:color w:val="000000"/>
        </w:rPr>
        <w:t xml:space="preserve">Данный перевод </w:t>
      </w:r>
      <w:r>
        <w:rPr>
          <w:lang w:val="ru-RU"/>
          <w:rFonts w:ascii="Times New Roman" w:hAnsi="Times New Roman" w:cs="Times New Roman"/>
          <w:b/>
          <w:bCs/>
          <w:color w:val="000000"/>
        </w:rPr>
        <w:t>предоставлен колл-центром</w:t>
      </w:r>
      <w:r>
        <w:rPr>
          <w:lang w:val="ru-RU"/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lang w:val="ru-RU"/>
          <w:rFonts w:ascii="Times New Roman" w:hAnsi="Times New Roman" w:cs="Times New Roman"/>
          <w:b/>
          <w:bCs/>
          <w:color w:val="000000"/>
        </w:rPr>
        <w:t>Данури</w:t>
      </w:r>
      <w:r>
        <w:rPr>
          <w:lang w:val="ru-RU"/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lang w:val="ru-RU"/>
          <w:rFonts w:ascii="Times New Roman" w:hAnsi="Times New Roman" w:cs="Times New Roman"/>
          <w:b/>
          <w:bCs/>
          <w:color w:val="000000"/>
        </w:rPr>
        <w:t>1577-</w:t>
      </w:r>
      <w:r>
        <w:rPr>
          <w:lang w:val="ru-RU"/>
          <w:rFonts w:ascii="Times New Roman" w:hAnsi="Times New Roman" w:cs="Times New Roman"/>
          <w:b/>
          <w:bCs/>
          <w:color w:val="000000"/>
        </w:rPr>
        <w:t>1366</w:t>
      </w:r>
      <w:r>
        <w:rPr>
          <w:lang w:val="ru-RU"/>
          <w:rFonts w:ascii="Times New Roman" w:hAnsi="Times New Roman" w:cs="Times New Roman"/>
          <w:b/>
          <w:bCs/>
          <w:color w:val="000000"/>
        </w:rPr>
        <w:t>&gt;</w:t>
      </w:r>
    </w:p>
    <w:sectPr>
      <w:pgSz w:w="11906" w:h="16838"/>
      <w:pgMar w:top="720" w:right="720" w:bottom="720" w:left="72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Arial">
    <w:panose1 w:val="020B0604020202020204"/>
    <w:family w:val="swiss"/>
    <w:charset w:val="00"/>
    <w:notTrueType w:val="false"/>
    <w:sig w:usb0="E0002EFF" w:usb1="C000785B" w:usb2="00000009" w:usb3="00000001" w:csb0="400001FF" w:csb1="FFFF0000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HY헤드라인M">
    <w:panose1 w:val="02030600000101010101"/>
    <w:family w:val="roman"/>
    <w:charset w:val="81"/>
    <w:notTrueType w:val="false"/>
    <w:sig w:usb0="900002A7" w:usb1="01D77CFB" w:usb2="00000010" w:usb3="00000001" w:csb0="00080001" w:csb1="00000001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휴먼명조">
    <w:panose1 w:val="02010504FFFFFFFFFFFF"/>
    <w:family w:val="roman"/>
    <w:altName w:val="바탕"/>
    <w:charset w:val="81"/>
    <w:notTrueType w:val="false"/>
    <w:sig w:usb0="00000001" w:usb1="09060000" w:usb2="00000010" w:usb3="00000000" w:csb0="00080000" w:csb1="00000000"/>
  </w:font>
  <w:font w:name="한양중고딕">
    <w:panose1 w:val="00000000000000000000"/>
    <w:family w:val="roman"/>
    <w:altName w:val="바탕"/>
    <w:charset w:val="81"/>
    <w:notTrueType w:val="false"/>
    <w:sig w:usb0="00000001" w:usb1="09060000" w:usb2="00000010" w:usb3="00000000" w:csb0="00080000" w:csb1="00000000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한양신명조">
    <w:panose1 w:val="00000000000000000000"/>
    <w:family w:val="roman"/>
    <w:altName w:val="바탕"/>
    <w:charset w:val="81"/>
    <w:notTrueType w:val="false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szCs w:val="20"/>
      <w:kern w:val="0"/>
    </w:rPr>
  </w:style>
  <w:style w:type="paragraph" w:customStyle="1" w:styleId="18">
    <w:name w:val="본문(휴명18)"/>
    <w:basedOn w:val="a"/>
    <w:pPr>
      <w:ind w:left="1218" w:hanging="610"/>
      <w:spacing w:after="0" w:line="384" w:lineRule="auto"/>
      <w:textAlignment w:val="baseline"/>
    </w:pPr>
    <w:rPr>
      <w:rFonts w:ascii="한양신명조" w:eastAsia="굴림" w:hAnsi="굴림" w:cs="굴림"/>
      <w:color w:val="000000"/>
      <w:sz w:val="36"/>
      <w:szCs w:val="36"/>
      <w:kern w:val="0"/>
    </w:rPr>
  </w:style>
  <w:style w:type="paragraph" w:customStyle="1" w:styleId="Standard">
    <w:name w:val="Standard"/>
    <w:basedOn w:val="a"/>
    <w:pPr>
      <w:wordWrap/>
      <w:jc w:val="left"/>
      <w:spacing w:after="0" w:line="240" w:lineRule="auto"/>
      <w:textAlignment w:val="baseline"/>
    </w:pPr>
    <w:rPr>
      <w:rFonts w:ascii="맑은 고딕" w:eastAsia="굴림" w:hAnsi="굴림" w:cs="굴림"/>
      <w:color w:val="00000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 선환</dc:creator>
  <cp:keywords/>
  <dc:description/>
  <cp:lastModifiedBy>이선환</cp:lastModifiedBy>
  <cp:revision>1</cp:revision>
  <dcterms:created xsi:type="dcterms:W3CDTF">2021-10-28T03:07:00Z</dcterms:created>
  <dcterms:modified xsi:type="dcterms:W3CDTF">2021-11-03T00:05:29Z</dcterms:modified>
  <cp:version>1000.0100.01</cp:version>
</cp:coreProperties>
</file>